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44E89106"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BC4459">
        <w:rPr>
          <w:rFonts w:ascii="Arial" w:eastAsia="Arial Unicode MS" w:hAnsi="Arial" w:cs="Times New Roman"/>
          <w:b/>
          <w:bCs/>
          <w:sz w:val="28"/>
          <w:szCs w:val="28"/>
        </w:rPr>
        <w:t>SG-RAN WG2 #127</w:t>
      </w:r>
      <w:r w:rsidR="00573E50">
        <w:rPr>
          <w:rFonts w:ascii="Arial" w:eastAsia="Arial Unicode MS" w:hAnsi="Arial" w:cs="Times New Roman"/>
          <w:b/>
          <w:bCs/>
          <w:sz w:val="28"/>
          <w:szCs w:val="28"/>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E67C6C" w:rsidRPr="00E67C6C">
        <w:rPr>
          <w:rFonts w:ascii="Arial" w:eastAsia="Arial Unicode MS" w:hAnsi="Arial" w:cs="Times New Roman"/>
          <w:b/>
          <w:bCs/>
          <w:sz w:val="28"/>
          <w:szCs w:val="28"/>
        </w:rPr>
        <w:t>R2-2408343</w:t>
      </w:r>
    </w:p>
    <w:p w14:paraId="3F872283" w14:textId="2CFE8C51" w:rsidR="00A5772B" w:rsidRPr="00D81FFE" w:rsidRDefault="00573E50" w:rsidP="00A5772B">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b/>
          <w:bCs/>
          <w:kern w:val="0"/>
          <w:sz w:val="28"/>
          <w:szCs w:val="28"/>
        </w:rPr>
        <w:t>Hefei</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China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14</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Oct</w:t>
      </w:r>
      <w:r w:rsidR="00BC4459">
        <w:rPr>
          <w:rFonts w:ascii="Arial" w:eastAsia="Arial Unicode MS" w:hAnsi="Arial" w:cs="Times New Roman"/>
          <w:b/>
          <w:bCs/>
          <w:kern w:val="0"/>
          <w:sz w:val="28"/>
          <w:szCs w:val="28"/>
          <w:lang w:eastAsia="zh-CN"/>
        </w:rPr>
        <w:t xml:space="preserve"> </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Oct</w:t>
      </w:r>
      <w:r w:rsidR="00A5772B" w:rsidRPr="00D81FFE">
        <w:rPr>
          <w:rFonts w:ascii="Arial" w:eastAsia="Arial Unicode MS" w:hAnsi="Arial" w:cs="Times New Roman"/>
          <w:b/>
          <w:bCs/>
          <w:kern w:val="0"/>
          <w:sz w:val="28"/>
          <w:szCs w:val="28"/>
        </w:rPr>
        <w:t>, 202</w:t>
      </w:r>
      <w:bookmarkEnd w:id="1"/>
      <w:bookmarkEnd w:id="2"/>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13F98D5"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777C07" w:rsidRPr="00777C07">
        <w:rPr>
          <w:rFonts w:ascii="Arial" w:eastAsia="Arial Unicode MS" w:hAnsi="Arial" w:cs="Arial"/>
          <w:b/>
          <w:bCs/>
          <w:kern w:val="0"/>
          <w:sz w:val="24"/>
          <w:szCs w:val="24"/>
          <w:lang w:eastAsia="en-US"/>
        </w:rPr>
        <w:t>8.7.4.1</w:t>
      </w:r>
      <w:r w:rsidR="00777C07" w:rsidRPr="00777C07">
        <w:rPr>
          <w:rFonts w:ascii="Arial" w:eastAsia="Arial Unicode MS" w:hAnsi="Arial" w:cs="Arial"/>
          <w:b/>
          <w:bCs/>
          <w:kern w:val="0"/>
          <w:sz w:val="24"/>
          <w:szCs w:val="24"/>
          <w:lang w:eastAsia="en-US"/>
        </w:rPr>
        <w:tab/>
        <w:t>LCP enhancements</w:t>
      </w:r>
    </w:p>
    <w:p w14:paraId="246E8512" w14:textId="3D2568B6"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777C07">
        <w:rPr>
          <w:rFonts w:ascii="Arial" w:eastAsia="Arial Unicode MS" w:hAnsi="Arial" w:cs="Arial"/>
          <w:b/>
          <w:bCs/>
          <w:kern w:val="0"/>
          <w:sz w:val="24"/>
          <w:szCs w:val="24"/>
          <w:lang w:eastAsia="zh-CN"/>
        </w:rPr>
        <w:t xml:space="preserve">LCP </w:t>
      </w:r>
      <w:r w:rsidR="00777C07">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2CF0AB9B"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7164AF">
        <w:rPr>
          <w:rFonts w:ascii="Times New Roman" w:eastAsia="Arial Unicode MS" w:hAnsi="Times New Roman" w:cs="Times New Roman"/>
          <w:kern w:val="0"/>
          <w:sz w:val="20"/>
          <w:szCs w:val="20"/>
          <w:lang w:eastAsia="zh-CN"/>
        </w:rPr>
        <w:t>7</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2446" w:rsidRPr="00947C97">
        <w:rPr>
          <w:rFonts w:ascii="Times New Roman" w:eastAsia="Arial Unicode MS" w:hAnsi="Times New Roman" w:cs="Times New Roman"/>
          <w:kern w:val="0"/>
          <w:sz w:val="20"/>
          <w:szCs w:val="20"/>
          <w:lang w:eastAsia="zh-CN"/>
        </w:rPr>
        <w:t>scheduling</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46469F8B" w14:textId="77777777" w:rsidR="007164AF" w:rsidRDefault="007164AF" w:rsidP="007164AF">
            <w:pPr>
              <w:pStyle w:val="Agreement"/>
              <w:tabs>
                <w:tab w:val="num" w:pos="360"/>
              </w:tabs>
              <w:ind w:left="360"/>
              <w:rPr>
                <w:rFonts w:ascii="Times New Roman" w:hAnsi="Times New Roman"/>
              </w:rPr>
            </w:pPr>
            <w:r w:rsidRPr="007164AF">
              <w:rPr>
                <w:rFonts w:ascii="Times New Roman" w:hAnsi="Times New Roman"/>
              </w:rPr>
              <w:t>RAN2 to no longer consider the enhancement of the LCP restriction, as one of the candidate solutions for LCP enhancements in Rel-19 XR.</w:t>
            </w:r>
          </w:p>
          <w:p w14:paraId="7C68EED1" w14:textId="77777777" w:rsidR="007164AF" w:rsidRPr="007164AF" w:rsidRDefault="007164AF" w:rsidP="007164AF">
            <w:pPr>
              <w:pStyle w:val="Agreement"/>
              <w:tabs>
                <w:tab w:val="num" w:pos="360"/>
              </w:tabs>
              <w:ind w:left="360"/>
              <w:rPr>
                <w:rFonts w:ascii="Times New Roman" w:hAnsi="Times New Roman"/>
              </w:rPr>
            </w:pPr>
            <w:r w:rsidRPr="007164AF">
              <w:rPr>
                <w:rFonts w:ascii="Times New Roman" w:hAnsi="Times New Roman"/>
              </w:rPr>
              <w:t>Network should be able to configure multiple remaining time thresholds for reporting for each LCG to report multiple pairs of remaining time and buffer sizes per LCG.</w:t>
            </w:r>
          </w:p>
          <w:p w14:paraId="2B629749" w14:textId="00528F8F" w:rsidR="007164AF" w:rsidRDefault="007164AF" w:rsidP="007164AF">
            <w:pPr>
              <w:pStyle w:val="Agreement"/>
              <w:tabs>
                <w:tab w:val="num" w:pos="360"/>
              </w:tabs>
              <w:ind w:left="360"/>
              <w:rPr>
                <w:rFonts w:ascii="Times New Roman" w:hAnsi="Times New Roman"/>
              </w:rPr>
            </w:pPr>
            <w:r w:rsidRPr="007164AF">
              <w:rPr>
                <w:rFonts w:ascii="Times New Roman" w:hAnsi="Times New Roman"/>
              </w:rPr>
              <w:t>For enhanced DSR:</w:t>
            </w:r>
          </w:p>
          <w:p w14:paraId="6D523DC1" w14:textId="77777777" w:rsidR="007164AF" w:rsidRDefault="007164AF" w:rsidP="004664D8">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There will be a single triggering threshold, as in Rel-18. FFS whether there are any constraints on how the NW configures DSR triggering and reporting thresholds</w:t>
            </w:r>
          </w:p>
          <w:p w14:paraId="3ED5F886" w14:textId="77777777" w:rsidR="007164AF" w:rsidRDefault="007164AF" w:rsidP="006249AA">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FFS whether there is any impact on delay critical data definition due to multiple reporting thresholds in the DSR</w:t>
            </w:r>
          </w:p>
          <w:p w14:paraId="7A5A11B9" w14:textId="181D8076" w:rsidR="007164AF" w:rsidRPr="007164AF" w:rsidRDefault="007164AF" w:rsidP="006249AA">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FFS whether to include non-delay critical data ahead of delay critical data in the buffer size calculation for DSR</w:t>
            </w:r>
          </w:p>
          <w:p w14:paraId="262035E7" w14:textId="1DFA6E35" w:rsidR="007164AF" w:rsidRPr="007164AF" w:rsidRDefault="007164AF" w:rsidP="007164AF">
            <w:pPr>
              <w:pStyle w:val="Agreement"/>
              <w:tabs>
                <w:tab w:val="num" w:pos="360"/>
              </w:tabs>
              <w:ind w:left="360"/>
            </w:pPr>
            <w:r w:rsidRPr="007164AF">
              <w:rPr>
                <w:rFonts w:ascii="Times New Roman" w:hAnsi="Times New Roman"/>
              </w:rPr>
              <w:t xml:space="preserve"> FFS whether/how additional priority impacts intra-UE prioritization (can be discussed in stage-3)</w:t>
            </w:r>
          </w:p>
        </w:tc>
      </w:tr>
    </w:tbl>
    <w:p w14:paraId="5A135BB4" w14:textId="5FD3BB7E"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the enha</w:t>
      </w:r>
      <w:r w:rsidR="00470C58" w:rsidRPr="00551AA5">
        <w:rPr>
          <w:rFonts w:ascii="Times New Roman" w:eastAsia="Arial Unicode MS" w:hAnsi="Times New Roman" w:cs="Times New Roman"/>
          <w:kern w:val="0"/>
          <w:sz w:val="20"/>
          <w:szCs w:val="20"/>
          <w:lang w:eastAsia="zh-CN"/>
        </w:rPr>
        <w:t xml:space="preserve">ncement </w:t>
      </w:r>
      <w:r w:rsidR="00EF75A1" w:rsidRPr="00551AA5">
        <w:rPr>
          <w:rFonts w:ascii="Times New Roman" w:eastAsia="Arial Unicode MS" w:hAnsi="Times New Roman" w:cs="Times New Roman"/>
          <w:kern w:val="0"/>
          <w:sz w:val="20"/>
          <w:szCs w:val="20"/>
          <w:lang w:eastAsia="zh-CN"/>
        </w:rPr>
        <w:t>of</w:t>
      </w:r>
      <w:r w:rsidR="00470C58" w:rsidRPr="00551AA5">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 xml:space="preserve">LCP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6D4FE647" w:rsidR="0058737A" w:rsidRPr="009528F2" w:rsidRDefault="00DC5AC8" w:rsidP="009528F2">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624986">
        <w:rPr>
          <w:rFonts w:ascii="Arial" w:eastAsia="Yu Mincho" w:hAnsi="Arial" w:cs="Arial"/>
          <w:kern w:val="0"/>
          <w:sz w:val="28"/>
          <w:szCs w:val="20"/>
          <w:lang w:val="it-IT"/>
        </w:rPr>
        <w:t>LCP enh</w:t>
      </w:r>
      <w:r w:rsidR="00290BF6">
        <w:rPr>
          <w:rFonts w:ascii="Arial" w:eastAsia="Yu Mincho" w:hAnsi="Arial" w:cs="Arial"/>
          <w:kern w:val="0"/>
          <w:sz w:val="28"/>
          <w:szCs w:val="20"/>
          <w:lang w:val="it-IT"/>
        </w:rPr>
        <w:t>ancement</w:t>
      </w:r>
      <w:r w:rsidR="0064275A">
        <w:rPr>
          <w:rFonts w:ascii="Arial" w:eastAsia="Yu Mincho" w:hAnsi="Arial" w:cs="Arial"/>
          <w:kern w:val="0"/>
          <w:sz w:val="28"/>
          <w:szCs w:val="20"/>
          <w:lang w:val="it-IT"/>
        </w:rPr>
        <w:t>s</w:t>
      </w:r>
      <w:r w:rsidR="00290BF6">
        <w:rPr>
          <w:rFonts w:ascii="Arial" w:eastAsia="Yu Mincho" w:hAnsi="Arial" w:cs="Arial"/>
          <w:kern w:val="0"/>
          <w:sz w:val="28"/>
          <w:szCs w:val="20"/>
          <w:lang w:val="it-IT"/>
        </w:rPr>
        <w:t xml:space="preserve"> for </w:t>
      </w:r>
      <w:r w:rsidR="004843E9">
        <w:rPr>
          <w:rFonts w:ascii="Arial" w:eastAsia="Yu Mincho" w:hAnsi="Arial" w:cs="Arial"/>
          <w:kern w:val="0"/>
          <w:sz w:val="28"/>
          <w:szCs w:val="20"/>
          <w:lang w:val="it-IT"/>
        </w:rPr>
        <w:t>delay</w:t>
      </w:r>
      <w:r w:rsidR="009528F2">
        <w:rPr>
          <w:rFonts w:ascii="Arial" w:eastAsia="Yu Mincho" w:hAnsi="Arial" w:cs="Arial"/>
          <w:kern w:val="0"/>
          <w:sz w:val="28"/>
          <w:szCs w:val="20"/>
          <w:lang w:val="it-IT"/>
        </w:rPr>
        <w:t>-</w:t>
      </w:r>
      <w:r w:rsidR="004843E9">
        <w:rPr>
          <w:rFonts w:ascii="Arial" w:eastAsia="Yu Mincho" w:hAnsi="Arial" w:cs="Arial"/>
          <w:kern w:val="0"/>
          <w:sz w:val="28"/>
          <w:szCs w:val="20"/>
          <w:lang w:val="it-IT"/>
        </w:rPr>
        <w:t>critical</w:t>
      </w:r>
      <w:r w:rsidR="00290BF6">
        <w:rPr>
          <w:rFonts w:ascii="Arial" w:eastAsia="Yu Mincho" w:hAnsi="Arial" w:cs="Arial"/>
          <w:kern w:val="0"/>
          <w:sz w:val="28"/>
          <w:szCs w:val="20"/>
          <w:lang w:val="it-IT"/>
        </w:rPr>
        <w:t xml:space="preserve"> data.</w:t>
      </w:r>
    </w:p>
    <w:p w14:paraId="1D5493AD" w14:textId="025395E0" w:rsidR="00E406A5" w:rsidRPr="00E406A5" w:rsidRDefault="00E406A5" w:rsidP="0058737A">
      <w:pPr>
        <w:widowControl/>
        <w:spacing w:before="120" w:afterLines="50" w:after="120"/>
        <w:rPr>
          <w:rFonts w:ascii="Times New Roman" w:eastAsia="Arial Unicode MS" w:hAnsi="Times New Roman" w:cs="Times New Roman"/>
          <w:kern w:val="0"/>
          <w:szCs w:val="20"/>
          <w:u w:val="single"/>
          <w:lang w:eastAsia="zh-CN"/>
        </w:rPr>
      </w:pPr>
      <w:r w:rsidRPr="00E406A5">
        <w:rPr>
          <w:rFonts w:ascii="Times New Roman" w:eastAsia="Arial Unicode MS" w:hAnsi="Times New Roman" w:cs="Times New Roman" w:hint="eastAsia"/>
          <w:kern w:val="0"/>
          <w:szCs w:val="20"/>
          <w:u w:val="single"/>
          <w:lang w:eastAsia="zh-CN"/>
        </w:rPr>
        <w:t>L</w:t>
      </w:r>
      <w:r w:rsidRPr="00E406A5">
        <w:rPr>
          <w:rFonts w:ascii="Times New Roman" w:eastAsia="Arial Unicode MS" w:hAnsi="Times New Roman" w:cs="Times New Roman"/>
          <w:kern w:val="0"/>
          <w:szCs w:val="20"/>
          <w:u w:val="single"/>
          <w:lang w:eastAsia="zh-CN"/>
        </w:rPr>
        <w:t>CP enhancements</w:t>
      </w:r>
    </w:p>
    <w:p w14:paraId="10D8428B" w14:textId="5C127B32" w:rsidR="00AC3ABA" w:rsidRPr="00501E35" w:rsidRDefault="00AC3ABA" w:rsidP="0058737A">
      <w:pPr>
        <w:widowControl/>
        <w:spacing w:before="120" w:afterLines="50" w:after="120"/>
        <w:rPr>
          <w:rFonts w:ascii="Times New Roman" w:eastAsia="等线" w:hAnsi="Times New Roman" w:cs="Times New Roman"/>
          <w:kern w:val="0"/>
          <w:sz w:val="20"/>
          <w:szCs w:val="20"/>
          <w:lang w:eastAsia="zh-CN"/>
        </w:rPr>
      </w:pPr>
      <w:r w:rsidRPr="00501E35">
        <w:rPr>
          <w:rFonts w:ascii="Times New Roman" w:eastAsia="Arial Unicode MS" w:hAnsi="Times New Roman" w:cs="Times New Roman" w:hint="eastAsia"/>
          <w:kern w:val="0"/>
          <w:sz w:val="20"/>
          <w:szCs w:val="20"/>
          <w:lang w:eastAsia="zh-CN"/>
        </w:rPr>
        <w:t>I</w:t>
      </w:r>
      <w:r w:rsidRPr="00501E35">
        <w:rPr>
          <w:rFonts w:ascii="Times New Roman" w:eastAsia="Arial Unicode MS" w:hAnsi="Times New Roman" w:cs="Times New Roman"/>
          <w:kern w:val="0"/>
          <w:sz w:val="20"/>
          <w:szCs w:val="20"/>
          <w:lang w:eastAsia="zh-CN"/>
        </w:rPr>
        <w:t xml:space="preserve">n </w:t>
      </w:r>
      <w:r w:rsidR="00792735">
        <w:rPr>
          <w:rFonts w:ascii="Times New Roman" w:eastAsia="Arial Unicode MS" w:hAnsi="Times New Roman" w:cs="Times New Roman"/>
          <w:kern w:val="0"/>
          <w:sz w:val="20"/>
          <w:szCs w:val="20"/>
          <w:lang w:eastAsia="zh-CN"/>
        </w:rPr>
        <w:t xml:space="preserve">the </w:t>
      </w:r>
      <w:r w:rsidRPr="00501E35">
        <w:rPr>
          <w:rFonts w:ascii="Times New Roman" w:eastAsia="Arial Unicode MS" w:hAnsi="Times New Roman" w:cs="Times New Roman"/>
          <w:kern w:val="0"/>
          <w:sz w:val="20"/>
          <w:szCs w:val="20"/>
          <w:lang w:eastAsia="zh-CN"/>
        </w:rPr>
        <w:t xml:space="preserve">RAN2#126 meeting, it was agreed that an </w:t>
      </w:r>
      <w:r w:rsidRPr="00501E35">
        <w:rPr>
          <w:rFonts w:ascii="Times New Roman" w:hAnsi="Times New Roman"/>
          <w:sz w:val="20"/>
          <w:szCs w:val="20"/>
        </w:rPr>
        <w:t xml:space="preserve">additional priority </w:t>
      </w:r>
      <w:r w:rsidR="00DE672E">
        <w:rPr>
          <w:rFonts w:ascii="Times New Roman" w:hAnsi="Times New Roman"/>
          <w:sz w:val="20"/>
          <w:szCs w:val="20"/>
        </w:rPr>
        <w:t>will</w:t>
      </w:r>
      <w:r w:rsidRPr="00501E35">
        <w:rPr>
          <w:rFonts w:ascii="Times New Roman" w:hAnsi="Times New Roman"/>
          <w:sz w:val="20"/>
          <w:szCs w:val="20"/>
        </w:rPr>
        <w:t xml:space="preserve"> be configured to LCHs with delay-critical data, but </w:t>
      </w:r>
      <w:r w:rsidR="00C063B9" w:rsidRPr="00501E35">
        <w:rPr>
          <w:rFonts w:ascii="Times New Roman" w:hAnsi="Times New Roman"/>
          <w:sz w:val="20"/>
          <w:szCs w:val="20"/>
        </w:rPr>
        <w:t>it hasn’t</w:t>
      </w:r>
      <w:r w:rsidRPr="00501E35">
        <w:rPr>
          <w:rFonts w:ascii="Times New Roman" w:hAnsi="Times New Roman"/>
          <w:sz w:val="20"/>
          <w:szCs w:val="20"/>
        </w:rPr>
        <w:t xml:space="preserve"> </w:t>
      </w:r>
      <w:r w:rsidR="00792735">
        <w:rPr>
          <w:rFonts w:ascii="Times New Roman" w:hAnsi="Times New Roman"/>
          <w:sz w:val="20"/>
          <w:szCs w:val="20"/>
        </w:rPr>
        <w:t xml:space="preserve">been </w:t>
      </w:r>
      <w:r w:rsidRPr="00501E35">
        <w:rPr>
          <w:rFonts w:ascii="Times New Roman" w:hAnsi="Times New Roman"/>
          <w:sz w:val="20"/>
          <w:szCs w:val="20"/>
        </w:rPr>
        <w:t>decide</w:t>
      </w:r>
      <w:r w:rsidR="00C063B9" w:rsidRPr="00501E35">
        <w:rPr>
          <w:rFonts w:ascii="Times New Roman" w:hAnsi="Times New Roman"/>
          <w:sz w:val="20"/>
          <w:szCs w:val="20"/>
        </w:rPr>
        <w:t>d</w:t>
      </w:r>
      <w:r w:rsidRPr="00501E35">
        <w:rPr>
          <w:rFonts w:ascii="Times New Roman" w:hAnsi="Times New Roman"/>
          <w:sz w:val="20"/>
          <w:szCs w:val="20"/>
        </w:rPr>
        <w:t xml:space="preserve"> whether the priority only applies to delay-critical data within the LCH or for the whole LCH. </w:t>
      </w:r>
    </w:p>
    <w:p w14:paraId="55261306" w14:textId="048BA51F" w:rsidR="00784B30" w:rsidRPr="00501E35" w:rsidRDefault="00C063B9" w:rsidP="0058737A">
      <w:pPr>
        <w:widowControl/>
        <w:spacing w:before="120" w:afterLines="50" w:after="120"/>
        <w:rPr>
          <w:rFonts w:ascii="Times New Roman" w:hAnsi="Times New Roman"/>
          <w:sz w:val="20"/>
          <w:szCs w:val="20"/>
        </w:rPr>
      </w:pPr>
      <w:r w:rsidRPr="00501E35">
        <w:rPr>
          <w:rFonts w:ascii="Times New Roman" w:eastAsia="Arial Unicode MS" w:hAnsi="Times New Roman" w:cs="Times New Roman"/>
          <w:kern w:val="0"/>
          <w:sz w:val="20"/>
          <w:szCs w:val="20"/>
          <w:lang w:eastAsia="zh-CN"/>
        </w:rPr>
        <w:t xml:space="preserve">From </w:t>
      </w:r>
      <w:r w:rsidR="00392C68">
        <w:rPr>
          <w:rFonts w:ascii="Times New Roman" w:eastAsia="Arial Unicode MS" w:hAnsi="Times New Roman" w:cs="Times New Roman"/>
          <w:kern w:val="0"/>
          <w:sz w:val="20"/>
          <w:szCs w:val="20"/>
          <w:lang w:eastAsia="zh-CN"/>
        </w:rPr>
        <w:t>our understanding</w:t>
      </w:r>
      <w:r w:rsidRPr="00501E35">
        <w:rPr>
          <w:rFonts w:ascii="Times New Roman" w:eastAsia="Arial Unicode MS" w:hAnsi="Times New Roman" w:cs="Times New Roman"/>
          <w:kern w:val="0"/>
          <w:sz w:val="20"/>
          <w:szCs w:val="20"/>
          <w:lang w:eastAsia="zh-CN"/>
        </w:rPr>
        <w:t>, t</w:t>
      </w:r>
      <w:r w:rsidR="00AB24DD" w:rsidRPr="00501E35">
        <w:rPr>
          <w:rFonts w:ascii="Times New Roman" w:eastAsia="Arial Unicode MS" w:hAnsi="Times New Roman" w:cs="Times New Roman"/>
          <w:kern w:val="0"/>
          <w:sz w:val="20"/>
          <w:szCs w:val="20"/>
          <w:lang w:eastAsia="zh-CN"/>
        </w:rPr>
        <w:t xml:space="preserve">he </w:t>
      </w:r>
      <w:r w:rsidR="00614824">
        <w:rPr>
          <w:rFonts w:ascii="Times New Roman" w:eastAsia="Arial Unicode MS" w:hAnsi="Times New Roman" w:cs="Times New Roman"/>
          <w:kern w:val="0"/>
          <w:sz w:val="20"/>
          <w:szCs w:val="20"/>
          <w:lang w:eastAsia="zh-CN"/>
        </w:rPr>
        <w:t>intention</w:t>
      </w:r>
      <w:r w:rsidR="00AB24DD" w:rsidRPr="00501E35">
        <w:rPr>
          <w:rFonts w:ascii="Times New Roman" w:eastAsia="Arial Unicode MS" w:hAnsi="Times New Roman" w:cs="Times New Roman"/>
          <w:kern w:val="0"/>
          <w:sz w:val="20"/>
          <w:szCs w:val="20"/>
          <w:lang w:eastAsia="zh-CN"/>
        </w:rPr>
        <w:t xml:space="preserve"> </w:t>
      </w:r>
      <w:r w:rsidR="006F4B52" w:rsidRPr="00501E35">
        <w:rPr>
          <w:rFonts w:ascii="Times New Roman" w:eastAsia="Arial Unicode MS" w:hAnsi="Times New Roman" w:cs="Times New Roman"/>
          <w:kern w:val="0"/>
          <w:sz w:val="20"/>
          <w:szCs w:val="20"/>
          <w:lang w:eastAsia="zh-CN"/>
        </w:rPr>
        <w:t>of</w:t>
      </w:r>
      <w:r w:rsidRPr="00501E35">
        <w:rPr>
          <w:rFonts w:ascii="Times New Roman" w:eastAsia="Arial Unicode MS" w:hAnsi="Times New Roman" w:cs="Times New Roman"/>
          <w:kern w:val="0"/>
          <w:sz w:val="20"/>
          <w:szCs w:val="20"/>
          <w:lang w:eastAsia="zh-CN"/>
        </w:rPr>
        <w:t xml:space="preserve"> delay-awareness LCP </w:t>
      </w:r>
      <w:r w:rsidR="00AB24DD" w:rsidRPr="00501E35">
        <w:rPr>
          <w:rFonts w:ascii="Times New Roman" w:eastAsia="Arial Unicode MS" w:hAnsi="Times New Roman" w:cs="Times New Roman"/>
          <w:kern w:val="0"/>
          <w:sz w:val="20"/>
          <w:szCs w:val="20"/>
          <w:lang w:eastAsia="zh-CN"/>
        </w:rPr>
        <w:t xml:space="preserve">is to prioritize </w:t>
      </w:r>
      <w:r w:rsidR="00E57509" w:rsidRPr="00501E35">
        <w:rPr>
          <w:rFonts w:ascii="Times New Roman" w:eastAsia="Arial Unicode MS" w:hAnsi="Times New Roman" w:cs="Times New Roman"/>
          <w:kern w:val="0"/>
          <w:sz w:val="20"/>
          <w:szCs w:val="20"/>
          <w:lang w:eastAsia="zh-CN"/>
        </w:rPr>
        <w:t xml:space="preserve">the delay-critical data </w:t>
      </w:r>
      <w:r w:rsidR="006F4B52" w:rsidRPr="00501E35">
        <w:rPr>
          <w:rFonts w:ascii="Times New Roman" w:eastAsia="Arial Unicode MS" w:hAnsi="Times New Roman" w:cs="Times New Roman"/>
          <w:kern w:val="0"/>
          <w:sz w:val="20"/>
          <w:szCs w:val="20"/>
          <w:lang w:eastAsia="zh-CN"/>
        </w:rPr>
        <w:t>over</w:t>
      </w:r>
      <w:r w:rsidR="00E57509" w:rsidRPr="00501E35">
        <w:rPr>
          <w:rFonts w:ascii="Times New Roman" w:eastAsia="Arial Unicode MS" w:hAnsi="Times New Roman" w:cs="Times New Roman"/>
          <w:kern w:val="0"/>
          <w:sz w:val="20"/>
          <w:szCs w:val="20"/>
          <w:lang w:eastAsia="zh-CN"/>
        </w:rPr>
        <w:t xml:space="preserve"> non-delay-critical data</w:t>
      </w:r>
      <w:r w:rsidR="00D24F1B">
        <w:rPr>
          <w:rFonts w:ascii="Times New Roman" w:eastAsia="Arial Unicode MS" w:hAnsi="Times New Roman" w:cs="Times New Roman"/>
          <w:kern w:val="0"/>
          <w:sz w:val="20"/>
          <w:szCs w:val="20"/>
          <w:lang w:eastAsia="zh-CN"/>
        </w:rPr>
        <w:t xml:space="preserve"> to avoid blockage of </w:t>
      </w:r>
      <w:r w:rsidR="00D24F1B" w:rsidRPr="00501E35">
        <w:rPr>
          <w:rFonts w:ascii="Times New Roman" w:eastAsia="Arial Unicode MS" w:hAnsi="Times New Roman" w:cs="Times New Roman"/>
          <w:kern w:val="0"/>
          <w:sz w:val="20"/>
          <w:szCs w:val="20"/>
          <w:lang w:eastAsia="zh-CN"/>
        </w:rPr>
        <w:t>delay-critical data</w:t>
      </w:r>
      <w:r w:rsidR="00E57509" w:rsidRPr="00501E35">
        <w:rPr>
          <w:rFonts w:ascii="Times New Roman" w:eastAsia="Arial Unicode MS" w:hAnsi="Times New Roman" w:cs="Times New Roman"/>
          <w:kern w:val="0"/>
          <w:sz w:val="20"/>
          <w:szCs w:val="20"/>
          <w:lang w:eastAsia="zh-CN"/>
        </w:rPr>
        <w:t>.</w:t>
      </w:r>
      <w:r w:rsidRPr="00501E35">
        <w:rPr>
          <w:rFonts w:ascii="Times New Roman" w:eastAsia="Arial Unicode MS" w:hAnsi="Times New Roman" w:cs="Times New Roman"/>
          <w:kern w:val="0"/>
          <w:sz w:val="20"/>
          <w:szCs w:val="20"/>
          <w:lang w:eastAsia="zh-CN"/>
        </w:rPr>
        <w:t xml:space="preserve"> If </w:t>
      </w:r>
      <w:r w:rsidR="0094060C" w:rsidRPr="00501E35">
        <w:rPr>
          <w:rFonts w:ascii="Times New Roman" w:hAnsi="Times New Roman"/>
          <w:sz w:val="20"/>
          <w:szCs w:val="20"/>
        </w:rPr>
        <w:t xml:space="preserve">the additional priority applies to the whole LCH, </w:t>
      </w:r>
      <w:r w:rsidR="00B16D77" w:rsidRPr="00501E35">
        <w:rPr>
          <w:rFonts w:ascii="Times New Roman" w:hAnsi="Times New Roman"/>
          <w:sz w:val="20"/>
          <w:szCs w:val="20"/>
        </w:rPr>
        <w:t xml:space="preserve">non-delay-critical data of </w:t>
      </w:r>
      <w:r w:rsidR="00614824">
        <w:rPr>
          <w:rFonts w:ascii="Times New Roman" w:hAnsi="Times New Roman"/>
          <w:sz w:val="20"/>
          <w:szCs w:val="20"/>
        </w:rPr>
        <w:t xml:space="preserve">the </w:t>
      </w:r>
      <w:r w:rsidR="00B16D77" w:rsidRPr="00501E35">
        <w:rPr>
          <w:rFonts w:ascii="Times New Roman" w:hAnsi="Times New Roman"/>
          <w:sz w:val="20"/>
          <w:szCs w:val="20"/>
        </w:rPr>
        <w:t>LCH</w:t>
      </w:r>
      <w:r w:rsidR="00501E35">
        <w:rPr>
          <w:rFonts w:ascii="Times New Roman" w:hAnsi="Times New Roman"/>
          <w:sz w:val="20"/>
          <w:szCs w:val="20"/>
        </w:rPr>
        <w:t xml:space="preserve"> shall be prioritized as well. For example,</w:t>
      </w:r>
      <w:r w:rsidR="00614824">
        <w:rPr>
          <w:rFonts w:ascii="Times New Roman" w:hAnsi="Times New Roman"/>
          <w:sz w:val="20"/>
          <w:szCs w:val="20"/>
        </w:rPr>
        <w:t xml:space="preserve"> if</w:t>
      </w:r>
      <w:r w:rsidR="00501E35">
        <w:rPr>
          <w:rFonts w:ascii="Times New Roman" w:hAnsi="Times New Roman"/>
          <w:sz w:val="20"/>
          <w:szCs w:val="20"/>
        </w:rPr>
        <w:t xml:space="preserve"> </w:t>
      </w:r>
      <w:r w:rsidR="00501E35" w:rsidRPr="00501E35">
        <w:rPr>
          <w:rFonts w:ascii="Times New Roman" w:hAnsi="Times New Roman"/>
          <w:sz w:val="20"/>
          <w:szCs w:val="20"/>
        </w:rPr>
        <w:t>additional priority</w:t>
      </w:r>
      <w:r w:rsidR="00501E35">
        <w:rPr>
          <w:rFonts w:ascii="Times New Roman" w:hAnsi="Times New Roman"/>
          <w:sz w:val="20"/>
          <w:szCs w:val="20"/>
        </w:rPr>
        <w:t xml:space="preserve"> of LCH A is higher than that of </w:t>
      </w:r>
      <w:r w:rsidR="00614824">
        <w:rPr>
          <w:rFonts w:ascii="Times New Roman" w:hAnsi="Times New Roman"/>
          <w:sz w:val="20"/>
          <w:szCs w:val="20"/>
        </w:rPr>
        <w:t xml:space="preserve">LCH </w:t>
      </w:r>
      <w:r w:rsidR="00501E35">
        <w:rPr>
          <w:rFonts w:ascii="Times New Roman" w:hAnsi="Times New Roman"/>
          <w:sz w:val="20"/>
          <w:szCs w:val="20"/>
        </w:rPr>
        <w:t>B</w:t>
      </w:r>
      <w:r w:rsidR="00614824">
        <w:rPr>
          <w:rFonts w:ascii="Times New Roman" w:hAnsi="Times New Roman"/>
          <w:sz w:val="20"/>
          <w:szCs w:val="20"/>
        </w:rPr>
        <w:t xml:space="preserve">, </w:t>
      </w:r>
      <w:r w:rsidR="001427AF">
        <w:rPr>
          <w:rFonts w:ascii="Times New Roman" w:hAnsi="Times New Roman"/>
          <w:sz w:val="20"/>
          <w:szCs w:val="20"/>
        </w:rPr>
        <w:t>even with just one delay-critical packet in LCH A, its</w:t>
      </w:r>
      <w:r w:rsidR="00614824">
        <w:rPr>
          <w:rFonts w:ascii="Times New Roman" w:hAnsi="Times New Roman"/>
          <w:sz w:val="20"/>
          <w:szCs w:val="20"/>
        </w:rPr>
        <w:t xml:space="preserve"> non-delay-critical data shall</w:t>
      </w:r>
      <w:r w:rsidR="001427AF">
        <w:rPr>
          <w:rFonts w:ascii="Times New Roman" w:hAnsi="Times New Roman"/>
          <w:sz w:val="20"/>
          <w:szCs w:val="20"/>
        </w:rPr>
        <w:t xml:space="preserve"> also</w:t>
      </w:r>
      <w:r w:rsidR="00614824">
        <w:rPr>
          <w:rFonts w:ascii="Times New Roman" w:hAnsi="Times New Roman"/>
          <w:sz w:val="20"/>
          <w:szCs w:val="20"/>
        </w:rPr>
        <w:t xml:space="preserve"> be multiplexed in a MAC PDU before </w:t>
      </w:r>
      <w:r w:rsidR="00F754B6">
        <w:rPr>
          <w:rFonts w:ascii="Times New Roman" w:hAnsi="Times New Roman"/>
          <w:sz w:val="20"/>
          <w:szCs w:val="20"/>
        </w:rPr>
        <w:t xml:space="preserve">the </w:t>
      </w:r>
      <w:r w:rsidR="00614824" w:rsidRPr="00501E35">
        <w:rPr>
          <w:rFonts w:ascii="Times New Roman" w:eastAsia="Arial Unicode MS" w:hAnsi="Times New Roman" w:cs="Times New Roman"/>
          <w:kern w:val="0"/>
          <w:sz w:val="20"/>
          <w:szCs w:val="20"/>
          <w:lang w:val="x-none" w:eastAsia="zh-CN"/>
        </w:rPr>
        <w:t>delay-critical data of LCH</w:t>
      </w:r>
      <w:r w:rsidR="00614824">
        <w:rPr>
          <w:rFonts w:ascii="Times New Roman" w:eastAsia="Arial Unicode MS" w:hAnsi="Times New Roman" w:cs="Times New Roman"/>
          <w:kern w:val="0"/>
          <w:sz w:val="20"/>
          <w:szCs w:val="20"/>
          <w:lang w:val="x-none" w:eastAsia="zh-CN"/>
        </w:rPr>
        <w:t xml:space="preserve"> B</w:t>
      </w:r>
      <w:r w:rsidR="00614824">
        <w:rPr>
          <w:rFonts w:ascii="Times New Roman" w:hAnsi="Times New Roman"/>
          <w:sz w:val="20"/>
          <w:szCs w:val="20"/>
        </w:rPr>
        <w:t>,</w:t>
      </w:r>
      <w:r w:rsidR="00B16D77" w:rsidRPr="00501E35">
        <w:rPr>
          <w:rFonts w:ascii="Times New Roman" w:hAnsi="Times New Roman"/>
          <w:sz w:val="20"/>
          <w:szCs w:val="20"/>
        </w:rPr>
        <w:t xml:space="preserve"> </w:t>
      </w:r>
      <w:r w:rsidR="00501E35" w:rsidRPr="00501E35">
        <w:rPr>
          <w:rFonts w:ascii="Times New Roman" w:hAnsi="Times New Roman"/>
          <w:sz w:val="20"/>
          <w:szCs w:val="20"/>
        </w:rPr>
        <w:t xml:space="preserve">which may </w:t>
      </w:r>
      <w:r w:rsidR="00046F2C" w:rsidRPr="000C2E84">
        <w:rPr>
          <w:rFonts w:ascii="Times New Roman" w:eastAsia="Arial Unicode MS" w:hAnsi="Times New Roman" w:cs="Times New Roman"/>
          <w:kern w:val="0"/>
          <w:sz w:val="20"/>
          <w:szCs w:val="20"/>
          <w:lang w:val="x-none" w:eastAsia="zh-CN"/>
        </w:rPr>
        <w:t xml:space="preserve">lead to </w:t>
      </w:r>
      <w:r w:rsidR="00046F2C">
        <w:rPr>
          <w:rFonts w:ascii="Times New Roman" w:eastAsia="Arial Unicode MS" w:hAnsi="Times New Roman" w:cs="Times New Roman"/>
          <w:kern w:val="0"/>
          <w:sz w:val="20"/>
          <w:szCs w:val="20"/>
          <w:lang w:val="x-none" w:eastAsia="zh-CN"/>
        </w:rPr>
        <w:t>insufficient</w:t>
      </w:r>
      <w:r w:rsidR="00046F2C" w:rsidRPr="000C2E84">
        <w:rPr>
          <w:rFonts w:ascii="Times New Roman" w:eastAsia="Arial Unicode MS" w:hAnsi="Times New Roman" w:cs="Times New Roman"/>
          <w:kern w:val="0"/>
          <w:sz w:val="20"/>
          <w:szCs w:val="20"/>
          <w:lang w:val="x-none" w:eastAsia="zh-CN"/>
        </w:rPr>
        <w:t xml:space="preserve"> </w:t>
      </w:r>
      <w:r w:rsidR="00046F2C">
        <w:rPr>
          <w:rFonts w:ascii="Times New Roman" w:eastAsia="Arial Unicode MS" w:hAnsi="Times New Roman" w:cs="Times New Roman"/>
          <w:kern w:val="0"/>
          <w:sz w:val="20"/>
          <w:szCs w:val="20"/>
          <w:lang w:val="x-none" w:eastAsia="zh-CN"/>
        </w:rPr>
        <w:t>resources</w:t>
      </w:r>
      <w:r w:rsidR="00614824">
        <w:rPr>
          <w:rFonts w:ascii="Times New Roman" w:hAnsi="Times New Roman"/>
          <w:sz w:val="20"/>
          <w:szCs w:val="20"/>
        </w:rPr>
        <w:t xml:space="preserve"> for the</w:t>
      </w:r>
      <w:r w:rsidR="00501E35" w:rsidRPr="00501E35">
        <w:rPr>
          <w:rFonts w:ascii="Times New Roman" w:hAnsi="Times New Roman"/>
          <w:sz w:val="20"/>
          <w:szCs w:val="20"/>
        </w:rPr>
        <w:t xml:space="preserve"> </w:t>
      </w:r>
      <w:r w:rsidR="00501E35" w:rsidRPr="00501E35">
        <w:rPr>
          <w:rFonts w:ascii="Times New Roman" w:eastAsia="Arial Unicode MS" w:hAnsi="Times New Roman" w:cs="Times New Roman"/>
          <w:kern w:val="0"/>
          <w:sz w:val="20"/>
          <w:szCs w:val="20"/>
          <w:lang w:val="x-none" w:eastAsia="zh-CN"/>
        </w:rPr>
        <w:t>delay-critical data of LCH</w:t>
      </w:r>
      <w:r w:rsidR="00501E35">
        <w:rPr>
          <w:rFonts w:ascii="Times New Roman" w:eastAsia="Arial Unicode MS" w:hAnsi="Times New Roman" w:cs="Times New Roman"/>
          <w:kern w:val="0"/>
          <w:sz w:val="20"/>
          <w:szCs w:val="20"/>
          <w:lang w:val="x-none" w:eastAsia="zh-CN"/>
        </w:rPr>
        <w:t xml:space="preserve"> B</w:t>
      </w:r>
      <w:r w:rsidR="00501E35" w:rsidRPr="00501E35">
        <w:rPr>
          <w:rFonts w:ascii="Times New Roman" w:eastAsia="Arial Unicode MS" w:hAnsi="Times New Roman" w:cs="Times New Roman"/>
          <w:kern w:val="0"/>
          <w:sz w:val="20"/>
          <w:szCs w:val="20"/>
          <w:lang w:val="x-none" w:eastAsia="zh-CN"/>
        </w:rPr>
        <w:t>.</w:t>
      </w:r>
      <w:r w:rsidR="00501E35">
        <w:rPr>
          <w:rFonts w:ascii="Times New Roman" w:eastAsia="Arial Unicode MS" w:hAnsi="Times New Roman" w:cs="Times New Roman"/>
          <w:kern w:val="0"/>
          <w:sz w:val="20"/>
          <w:szCs w:val="20"/>
          <w:lang w:val="x-none" w:eastAsia="zh-CN"/>
        </w:rPr>
        <w:t xml:space="preserve"> </w:t>
      </w:r>
      <w:r w:rsidR="00501E35" w:rsidRPr="00501E35">
        <w:rPr>
          <w:rFonts w:ascii="Times New Roman" w:hAnsi="Times New Roman" w:hint="eastAsia"/>
          <w:sz w:val="20"/>
          <w:szCs w:val="20"/>
        </w:rPr>
        <w:t>Hen</w:t>
      </w:r>
      <w:r w:rsidR="00501E35" w:rsidRPr="00501E35">
        <w:rPr>
          <w:rFonts w:ascii="Times New Roman" w:hAnsi="Times New Roman"/>
          <w:sz w:val="20"/>
          <w:szCs w:val="20"/>
        </w:rPr>
        <w:t xml:space="preserve">ce, we </w:t>
      </w:r>
      <w:r w:rsidR="00DE672E">
        <w:rPr>
          <w:rFonts w:ascii="Times New Roman" w:hAnsi="Times New Roman"/>
          <w:sz w:val="20"/>
          <w:szCs w:val="20"/>
        </w:rPr>
        <w:t>suggest</w:t>
      </w:r>
      <w:r w:rsidR="00501E35" w:rsidRPr="00501E35">
        <w:rPr>
          <w:rFonts w:ascii="Times New Roman" w:hAnsi="Times New Roman"/>
          <w:sz w:val="20"/>
          <w:szCs w:val="20"/>
        </w:rPr>
        <w:t xml:space="preserve"> that the additional priority only applies to delay-critical data within </w:t>
      </w:r>
      <w:r w:rsidR="00DE672E">
        <w:rPr>
          <w:rFonts w:ascii="Times New Roman" w:hAnsi="Times New Roman"/>
          <w:sz w:val="20"/>
          <w:szCs w:val="20"/>
        </w:rPr>
        <w:t>an</w:t>
      </w:r>
      <w:r w:rsidR="00501E35" w:rsidRPr="00501E35">
        <w:rPr>
          <w:rFonts w:ascii="Times New Roman" w:hAnsi="Times New Roman"/>
          <w:sz w:val="20"/>
          <w:szCs w:val="20"/>
        </w:rPr>
        <w:t xml:space="preserve"> LCH</w:t>
      </w:r>
      <w:r w:rsidR="00F101F5">
        <w:rPr>
          <w:rFonts w:ascii="Times New Roman" w:hAnsi="Times New Roman"/>
          <w:sz w:val="20"/>
          <w:szCs w:val="20"/>
        </w:rPr>
        <w:t>,</w:t>
      </w:r>
      <w:r w:rsidR="00F101F5" w:rsidRPr="00F101F5">
        <w:rPr>
          <w:rFonts w:ascii="Times New Roman" w:hAnsi="Times New Roman"/>
          <w:sz w:val="20"/>
          <w:szCs w:val="20"/>
        </w:rPr>
        <w:t xml:space="preserve"> </w:t>
      </w:r>
      <w:r w:rsidR="00F101F5" w:rsidRPr="00F101F5">
        <w:rPr>
          <w:rFonts w:ascii="Times New Roman" w:eastAsia="Arial Unicode MS" w:hAnsi="Times New Roman" w:cs="Times New Roman"/>
          <w:kern w:val="0"/>
          <w:sz w:val="20"/>
          <w:szCs w:val="20"/>
          <w:lang w:eastAsia="zh-CN"/>
        </w:rPr>
        <w:t>that is, delay-critical and non-delay-critical data of an LCH shall be associated with different priority values</w:t>
      </w:r>
      <w:r w:rsidR="00F74829">
        <w:rPr>
          <w:rFonts w:ascii="Times New Roman" w:eastAsia="Arial Unicode MS" w:hAnsi="Times New Roman" w:cs="Times New Roman"/>
          <w:kern w:val="0"/>
          <w:sz w:val="20"/>
          <w:szCs w:val="20"/>
          <w:lang w:eastAsia="zh-CN"/>
        </w:rPr>
        <w:t xml:space="preserve"> when performing LCP</w:t>
      </w:r>
      <w:r w:rsidR="00F101F5" w:rsidRPr="00F101F5">
        <w:rPr>
          <w:rFonts w:ascii="Times New Roman" w:eastAsia="Arial Unicode MS" w:hAnsi="Times New Roman" w:cs="Times New Roman"/>
          <w:kern w:val="0"/>
          <w:sz w:val="20"/>
          <w:szCs w:val="20"/>
          <w:lang w:eastAsia="zh-CN"/>
        </w:rPr>
        <w:t>.</w:t>
      </w:r>
    </w:p>
    <w:p w14:paraId="11432B08" w14:textId="4F934DAF" w:rsidR="00AC3ABA" w:rsidRPr="00614824" w:rsidRDefault="00501E35" w:rsidP="0058737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sidR="00614824">
        <w:rPr>
          <w:rFonts w:ascii="Times New Roman" w:eastAsia="Arial Unicode MS" w:hAnsi="Times New Roman" w:cs="Times New Roman"/>
          <w:b/>
          <w:kern w:val="0"/>
          <w:sz w:val="20"/>
          <w:szCs w:val="20"/>
          <w:lang w:eastAsia="zh-CN"/>
        </w:rPr>
        <w:t xml:space="preserve"> </w:t>
      </w:r>
      <w:r w:rsidR="00C03E9E">
        <w:rPr>
          <w:rFonts w:ascii="Times New Roman" w:eastAsia="Arial Unicode MS" w:hAnsi="Times New Roman" w:cs="Times New Roman"/>
          <w:b/>
          <w:kern w:val="0"/>
          <w:sz w:val="20"/>
          <w:szCs w:val="20"/>
          <w:lang w:eastAsia="zh-CN"/>
        </w:rPr>
        <w:t>T</w:t>
      </w:r>
      <w:r w:rsidR="00614824" w:rsidRPr="00614824">
        <w:rPr>
          <w:rFonts w:ascii="Times New Roman" w:eastAsia="Arial Unicode MS" w:hAnsi="Times New Roman" w:cs="Times New Roman"/>
          <w:b/>
          <w:kern w:val="0"/>
          <w:sz w:val="20"/>
          <w:szCs w:val="20"/>
          <w:lang w:eastAsia="zh-CN"/>
        </w:rPr>
        <w:t>he additional priority only applies to delay-critical data within a LCH</w:t>
      </w:r>
      <w:r w:rsidR="00F101F5">
        <w:rPr>
          <w:rFonts w:ascii="Times New Roman" w:eastAsia="Arial Unicode MS" w:hAnsi="Times New Roman" w:cs="Times New Roman"/>
          <w:b/>
          <w:kern w:val="0"/>
          <w:sz w:val="20"/>
          <w:szCs w:val="20"/>
          <w:lang w:eastAsia="zh-CN"/>
        </w:rPr>
        <w:t xml:space="preserve">, that is, </w:t>
      </w:r>
      <w:r w:rsidR="00F101F5" w:rsidRPr="00F101F5">
        <w:rPr>
          <w:rFonts w:ascii="Times New Roman" w:eastAsia="Arial Unicode MS" w:hAnsi="Times New Roman" w:cs="Times New Roman"/>
          <w:b/>
          <w:kern w:val="0"/>
          <w:sz w:val="20"/>
          <w:szCs w:val="20"/>
          <w:lang w:eastAsia="zh-CN"/>
        </w:rPr>
        <w:t>delay</w:t>
      </w:r>
      <w:r w:rsidR="00F101F5">
        <w:rPr>
          <w:rFonts w:ascii="Times New Roman" w:eastAsia="Arial Unicode MS" w:hAnsi="Times New Roman" w:cs="Times New Roman"/>
          <w:b/>
          <w:kern w:val="0"/>
          <w:sz w:val="20"/>
          <w:szCs w:val="20"/>
          <w:lang w:eastAsia="zh-CN"/>
        </w:rPr>
        <w:t>-critical</w:t>
      </w:r>
      <w:r w:rsidR="00F101F5" w:rsidRPr="00F101F5">
        <w:rPr>
          <w:rFonts w:ascii="Times New Roman" w:eastAsia="Arial Unicode MS" w:hAnsi="Times New Roman" w:cs="Times New Roman"/>
          <w:b/>
          <w:kern w:val="0"/>
          <w:sz w:val="20"/>
          <w:szCs w:val="20"/>
          <w:lang w:eastAsia="zh-CN"/>
        </w:rPr>
        <w:t xml:space="preserve"> and non-delay</w:t>
      </w:r>
      <w:r w:rsidR="00F101F5">
        <w:rPr>
          <w:rFonts w:ascii="Times New Roman" w:eastAsia="Arial Unicode MS" w:hAnsi="Times New Roman" w:cs="Times New Roman"/>
          <w:b/>
          <w:kern w:val="0"/>
          <w:sz w:val="20"/>
          <w:szCs w:val="20"/>
          <w:lang w:eastAsia="zh-CN"/>
        </w:rPr>
        <w:t>-critical</w:t>
      </w:r>
      <w:r w:rsidR="00F101F5" w:rsidRPr="00F101F5">
        <w:rPr>
          <w:rFonts w:ascii="Times New Roman" w:eastAsia="Arial Unicode MS" w:hAnsi="Times New Roman" w:cs="Times New Roman"/>
          <w:b/>
          <w:kern w:val="0"/>
          <w:sz w:val="20"/>
          <w:szCs w:val="20"/>
          <w:lang w:eastAsia="zh-CN"/>
        </w:rPr>
        <w:t xml:space="preserve"> data </w:t>
      </w:r>
      <w:r w:rsidR="00F101F5">
        <w:rPr>
          <w:rFonts w:ascii="Times New Roman" w:eastAsia="Arial Unicode MS" w:hAnsi="Times New Roman" w:cs="Times New Roman"/>
          <w:b/>
          <w:kern w:val="0"/>
          <w:sz w:val="20"/>
          <w:szCs w:val="20"/>
          <w:lang w:eastAsia="zh-CN"/>
        </w:rPr>
        <w:t>of an LCH</w:t>
      </w:r>
      <w:r w:rsidR="00F101F5" w:rsidRPr="00F101F5">
        <w:rPr>
          <w:rFonts w:ascii="Times New Roman" w:eastAsia="Arial Unicode MS" w:hAnsi="Times New Roman" w:cs="Times New Roman"/>
          <w:b/>
          <w:kern w:val="0"/>
          <w:sz w:val="20"/>
          <w:szCs w:val="20"/>
          <w:lang w:eastAsia="zh-CN"/>
        </w:rPr>
        <w:t xml:space="preserve"> shall be associated with different priority values</w:t>
      </w:r>
      <w:r w:rsidR="00F74829">
        <w:rPr>
          <w:rFonts w:ascii="Times New Roman" w:eastAsia="Arial Unicode MS" w:hAnsi="Times New Roman" w:cs="Times New Roman"/>
          <w:b/>
          <w:kern w:val="0"/>
          <w:sz w:val="20"/>
          <w:szCs w:val="20"/>
          <w:lang w:eastAsia="zh-CN"/>
        </w:rPr>
        <w:t xml:space="preserve"> when performing LCP</w:t>
      </w:r>
      <w:r w:rsidR="00F101F5" w:rsidRPr="00F101F5">
        <w:rPr>
          <w:rFonts w:ascii="Times New Roman" w:eastAsia="Arial Unicode MS" w:hAnsi="Times New Roman" w:cs="Times New Roman"/>
          <w:b/>
          <w:kern w:val="0"/>
          <w:sz w:val="20"/>
          <w:szCs w:val="20"/>
          <w:lang w:eastAsia="zh-CN"/>
        </w:rPr>
        <w:t>.</w:t>
      </w:r>
    </w:p>
    <w:p w14:paraId="16628FAC" w14:textId="77777777" w:rsidR="006F4B52" w:rsidRPr="00F101F5" w:rsidRDefault="006F4B52" w:rsidP="0058737A">
      <w:pPr>
        <w:widowControl/>
        <w:spacing w:before="120" w:afterLines="50" w:after="120"/>
        <w:rPr>
          <w:rFonts w:ascii="Times New Roman" w:eastAsia="Arial Unicode MS" w:hAnsi="Times New Roman" w:cs="Times New Roman"/>
          <w:kern w:val="0"/>
          <w:sz w:val="20"/>
          <w:szCs w:val="20"/>
          <w:lang w:eastAsia="zh-CN"/>
        </w:rPr>
      </w:pPr>
    </w:p>
    <w:p w14:paraId="3765D826" w14:textId="680B6FAD" w:rsidR="0058737A" w:rsidRDefault="00D24F1B" w:rsidP="0058737A">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Furthermore</w:t>
      </w:r>
      <w:r w:rsidR="0058737A">
        <w:rPr>
          <w:rFonts w:ascii="Times New Roman" w:eastAsia="Arial Unicode MS" w:hAnsi="Times New Roman" w:cs="Times New Roman"/>
          <w:kern w:val="0"/>
          <w:sz w:val="20"/>
          <w:szCs w:val="20"/>
          <w:lang w:eastAsia="zh-CN"/>
        </w:rPr>
        <w:t xml:space="preserve">, the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only part of a PDU Set is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during delay-awareness LCP procedure.</w:t>
      </w:r>
    </w:p>
    <w:p w14:paraId="59220C42" w14:textId="085CB8DC" w:rsidR="0058737A" w:rsidRPr="00784E0F" w:rsidRDefault="0058737A" w:rsidP="0058737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03D63">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AA37CB">
        <w:rPr>
          <w:rFonts w:ascii="Times New Roman" w:eastAsia="Arial Unicode MS" w:hAnsi="Times New Roman" w:cs="Times New Roman"/>
          <w:b/>
          <w:kern w:val="0"/>
          <w:sz w:val="20"/>
          <w:szCs w:val="20"/>
          <w:lang w:eastAsia="zh-CN"/>
        </w:rPr>
        <w:t>M</w:t>
      </w:r>
      <w:r w:rsidR="00F754B6">
        <w:rPr>
          <w:rFonts w:ascii="Times New Roman" w:eastAsia="Arial Unicode MS" w:hAnsi="Times New Roman" w:cs="Times New Roman"/>
          <w:b/>
          <w:kern w:val="0"/>
          <w:sz w:val="20"/>
          <w:szCs w:val="20"/>
          <w:lang w:eastAsia="zh-CN"/>
        </w:rPr>
        <w:t>aximiz</w:t>
      </w:r>
      <w:r w:rsidR="00AA37CB">
        <w:rPr>
          <w:rFonts w:ascii="Times New Roman" w:eastAsia="Arial Unicode MS" w:hAnsi="Times New Roman" w:cs="Times New Roman"/>
          <w:b/>
          <w:kern w:val="0"/>
          <w:sz w:val="20"/>
          <w:szCs w:val="20"/>
          <w:lang w:eastAsia="zh-CN"/>
        </w:rPr>
        <w:t>e</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5CD3A4A4" w14:textId="7C535524" w:rsidR="00A65845" w:rsidRDefault="00A65845" w:rsidP="00AC354F">
      <w:pPr>
        <w:widowControl/>
        <w:spacing w:before="120" w:afterLines="50" w:after="120"/>
        <w:rPr>
          <w:rFonts w:ascii="Times New Roman" w:eastAsia="Arial Unicode MS" w:hAnsi="Times New Roman" w:cs="Times New Roman"/>
          <w:kern w:val="0"/>
          <w:sz w:val="20"/>
          <w:szCs w:val="20"/>
          <w:lang w:eastAsia="zh-CN"/>
        </w:rPr>
      </w:pPr>
    </w:p>
    <w:p w14:paraId="55CB2739" w14:textId="52583047" w:rsidR="008F0CED" w:rsidRPr="008F0CED" w:rsidRDefault="008F0CED" w:rsidP="00AC354F">
      <w:pPr>
        <w:widowControl/>
        <w:spacing w:before="120" w:afterLines="50" w:after="120"/>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5EC46CCB" w14:textId="77777777" w:rsidR="008F0CED" w:rsidRPr="008F0CED" w:rsidRDefault="008F0CED" w:rsidP="008F0CED">
            <w:pPr>
              <w:pStyle w:val="Agreement"/>
              <w:tabs>
                <w:tab w:val="num" w:pos="360"/>
              </w:tabs>
              <w:ind w:left="360"/>
              <w:rPr>
                <w:rFonts w:ascii="Times New Roman" w:hAnsi="Times New Roman"/>
                <w:b w:val="0"/>
              </w:rPr>
            </w:pPr>
            <w:r w:rsidRPr="008F0CED">
              <w:rPr>
                <w:rFonts w:ascii="Times New Roman" w:hAnsi="Times New Roman"/>
                <w:b w:val="0"/>
              </w:rPr>
              <w:t>RAN2 will study whether/how to resolve the issue of data with low remaining time being delayed due to other data from LCHs with higher LCH priority when using the existing LCP procedure. At least the following alternatives will be studied:</w:t>
            </w:r>
          </w:p>
          <w:p w14:paraId="308E8914" w14:textId="77777777" w:rsidR="008F0CED" w:rsidRPr="008F0CED" w:rsidRDefault="008F0CED" w:rsidP="008F0CED">
            <w:pPr>
              <w:pStyle w:val="a7"/>
              <w:widowControl/>
              <w:numPr>
                <w:ilvl w:val="0"/>
                <w:numId w:val="6"/>
              </w:numPr>
              <w:spacing w:before="60"/>
              <w:ind w:firstLineChars="0"/>
              <w:jc w:val="left"/>
              <w:rPr>
                <w:rFonts w:ascii="Times New Roman" w:eastAsia="Times New Roman" w:hAnsi="Times New Roman" w:cs="Times New Roman"/>
                <w:kern w:val="0"/>
                <w:sz w:val="20"/>
                <w:szCs w:val="20"/>
              </w:rPr>
            </w:pPr>
            <w:r w:rsidRPr="008F0CED">
              <w:rPr>
                <w:rFonts w:ascii="Times New Roman" w:eastAsia="Times New Roman" w:hAnsi="Times New Roman" w:cs="Times New Roman"/>
                <w:kern w:val="0"/>
                <w:sz w:val="20"/>
                <w:szCs w:val="20"/>
              </w:rPr>
              <w:t>Alternative 1: Enhance LCP restrictions/LCH selection.</w:t>
            </w:r>
          </w:p>
          <w:p w14:paraId="672D9C3B" w14:textId="77777777" w:rsidR="008F0CED" w:rsidRPr="008F0CED" w:rsidRDefault="008F0CED" w:rsidP="008F0CED">
            <w:pPr>
              <w:pStyle w:val="a7"/>
              <w:widowControl/>
              <w:numPr>
                <w:ilvl w:val="0"/>
                <w:numId w:val="6"/>
              </w:numPr>
              <w:spacing w:before="60"/>
              <w:ind w:firstLineChars="0"/>
              <w:jc w:val="left"/>
              <w:rPr>
                <w:rFonts w:ascii="Times New Roman" w:eastAsia="Times New Roman" w:hAnsi="Times New Roman" w:cs="Times New Roman"/>
                <w:kern w:val="0"/>
                <w:sz w:val="20"/>
                <w:szCs w:val="20"/>
              </w:rPr>
            </w:pPr>
            <w:r w:rsidRPr="008F0CED">
              <w:rPr>
                <w:rFonts w:ascii="Times New Roman" w:eastAsia="Times New Roman" w:hAnsi="Times New Roman" w:cs="Times New Roman"/>
                <w:kern w:val="0"/>
                <w:sz w:val="20"/>
                <w:szCs w:val="20"/>
              </w:rPr>
              <w:t>Alternative 2: Enhance LCH prioritization.</w:t>
            </w:r>
          </w:p>
          <w:p w14:paraId="72E29EE6" w14:textId="2A728A89" w:rsidR="008F0CED" w:rsidRPr="008F0CED" w:rsidRDefault="008F0CED" w:rsidP="008F0CED">
            <w:pPr>
              <w:pStyle w:val="Agreement"/>
              <w:tabs>
                <w:tab w:val="num" w:pos="360"/>
              </w:tabs>
              <w:ind w:left="360"/>
              <w:rPr>
                <w:rFonts w:ascii="Times New Roman" w:hAnsi="Times New Roman"/>
              </w:rPr>
            </w:pPr>
            <w:r w:rsidRPr="008F0CED">
              <w:rPr>
                <w:rFonts w:ascii="Times New Roman" w:hAnsi="Times New Roman"/>
                <w:b w:val="0"/>
                <w:highlight w:val="yellow"/>
              </w:rPr>
              <w:t>RAN2 should consider potential impact on traffic from SRBs.</w:t>
            </w:r>
          </w:p>
        </w:tc>
      </w:tr>
    </w:tbl>
    <w:p w14:paraId="08E399C2" w14:textId="44441B82" w:rsidR="00016825" w:rsidRDefault="00016825"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it always ha</w:t>
      </w:r>
      <w:r w:rsidR="003D3D3E">
        <w:rPr>
          <w:rFonts w:ascii="Times New Roman" w:eastAsia="Arial Unicode MS" w:hAnsi="Times New Roman" w:cs="Times New Roman"/>
          <w:kern w:val="0"/>
          <w:sz w:val="20"/>
          <w:szCs w:val="20"/>
          <w:lang w:eastAsia="zh-CN"/>
        </w:rPr>
        <w:t>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5B56C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Logical channels shall be prioritised in accordance with the following order (highest priority listed first):</w:t>
            </w:r>
          </w:p>
          <w:p w14:paraId="39CA858A"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31791">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0A82A674" w:rsidR="00A22728" w:rsidRPr="00784E0F" w:rsidRDefault="00A22728" w:rsidP="00A22728">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E406A5">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network’s implementation to configure the priority </w:t>
      </w:r>
      <w:r w:rsidR="00002BC5">
        <w:rPr>
          <w:rFonts w:ascii="Times New Roman" w:eastAsia="Arial Unicode MS" w:hAnsi="Times New Roman" w:cs="Times New Roman"/>
          <w:b/>
          <w:kern w:val="0"/>
          <w:sz w:val="20"/>
          <w:szCs w:val="20"/>
          <w:lang w:eastAsia="zh-CN"/>
        </w:rPr>
        <w:t>for</w:t>
      </w:r>
      <w:r w:rsidRPr="00A22728">
        <w:rPr>
          <w:rFonts w:ascii="Times New Roman" w:eastAsia="Arial Unicode MS" w:hAnsi="Times New Roman" w:cs="Times New Roman"/>
          <w:b/>
          <w:kern w:val="0"/>
          <w:sz w:val="20"/>
          <w:szCs w:val="20"/>
          <w:lang w:eastAsia="zh-CN"/>
        </w:rPr>
        <w:t xml:space="preserve"> 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w:t>
      </w:r>
      <w:r w:rsidR="00A46943">
        <w:rPr>
          <w:rFonts w:ascii="Times New Roman" w:eastAsia="Arial Unicode MS" w:hAnsi="Times New Roman" w:cs="Times New Roman"/>
          <w:b/>
          <w:kern w:val="0"/>
          <w:sz w:val="20"/>
          <w:szCs w:val="20"/>
          <w:lang w:eastAsia="zh-CN"/>
        </w:rPr>
        <w:t xml:space="preserve"> of a LCH</w:t>
      </w:r>
      <w:r w:rsidRPr="00A22728">
        <w:rPr>
          <w:rFonts w:ascii="Times New Roman" w:eastAsia="Arial Unicode MS" w:hAnsi="Times New Roman" w:cs="Times New Roman"/>
          <w:b/>
          <w:kern w:val="0"/>
          <w:sz w:val="20"/>
          <w:szCs w:val="20"/>
          <w:lang w:eastAsia="zh-CN"/>
        </w:rPr>
        <w:t xml:space="preserve"> and logical channels for SRBs other than SRB 0</w:t>
      </w:r>
      <w:r w:rsidRPr="00746A11">
        <w:rPr>
          <w:rFonts w:ascii="Times New Roman" w:eastAsia="Arial Unicode MS" w:hAnsi="Times New Roman" w:cs="Times New Roman"/>
          <w:b/>
          <w:kern w:val="0"/>
          <w:sz w:val="20"/>
          <w:szCs w:val="20"/>
          <w:lang w:eastAsia="zh-CN"/>
        </w:rPr>
        <w:t>.</w:t>
      </w:r>
    </w:p>
    <w:p w14:paraId="28689D9D" w14:textId="497C5D60" w:rsidR="008D213D" w:rsidRDefault="008D213D" w:rsidP="00E406A5">
      <w:pPr>
        <w:widowControl/>
        <w:spacing w:before="120" w:afterLines="50" w:after="120"/>
        <w:rPr>
          <w:rFonts w:ascii="Times New Roman" w:eastAsia="Arial Unicode MS" w:hAnsi="Times New Roman" w:cs="Times New Roman"/>
          <w:kern w:val="0"/>
          <w:sz w:val="20"/>
          <w:szCs w:val="20"/>
          <w:lang w:eastAsia="zh-CN"/>
        </w:rPr>
      </w:pPr>
    </w:p>
    <w:p w14:paraId="28156466" w14:textId="2314AF96" w:rsidR="002246FC" w:rsidRPr="008D213D" w:rsidRDefault="002246FC" w:rsidP="002246F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Delay-awareness LCP was ever discussed during Rel-18 XR, and it was agreed i</w:t>
      </w:r>
      <w:r w:rsidRPr="008D213D">
        <w:rPr>
          <w:rFonts w:ascii="Times New Roman" w:eastAsia="Arial Unicode MS" w:hAnsi="Times New Roman" w:cs="Times New Roman"/>
          <w:kern w:val="0"/>
          <w:sz w:val="20"/>
          <w:szCs w:val="20"/>
          <w:lang w:eastAsia="zh-CN"/>
        </w:rPr>
        <w:t xml:space="preserve">n </w:t>
      </w:r>
      <w:r w:rsidR="006F1900">
        <w:rPr>
          <w:rFonts w:ascii="Times New Roman" w:eastAsia="Arial Unicode MS" w:hAnsi="Times New Roman" w:cs="Times New Roman"/>
          <w:kern w:val="0"/>
          <w:sz w:val="20"/>
          <w:szCs w:val="20"/>
          <w:lang w:eastAsia="zh-CN"/>
        </w:rPr>
        <w:t xml:space="preserve">the </w:t>
      </w:r>
      <w:r w:rsidRPr="008D213D">
        <w:rPr>
          <w:rFonts w:ascii="Times New Roman" w:eastAsia="Arial Unicode MS" w:hAnsi="Times New Roman" w:cs="Times New Roman"/>
          <w:kern w:val="0"/>
          <w:sz w:val="20"/>
          <w:szCs w:val="20"/>
          <w:lang w:eastAsia="zh-CN"/>
        </w:rPr>
        <w:t>RAN2#</w:t>
      </w:r>
      <w:r>
        <w:rPr>
          <w:rFonts w:ascii="Times New Roman" w:eastAsia="Arial Unicode MS" w:hAnsi="Times New Roman" w:cs="Times New Roman"/>
          <w:kern w:val="0"/>
          <w:sz w:val="20"/>
          <w:szCs w:val="20"/>
          <w:lang w:eastAsia="zh-CN"/>
        </w:rPr>
        <w:t xml:space="preserve">120 meeting that delay-awareness LCP should be able to be turned on/off. </w:t>
      </w:r>
    </w:p>
    <w:tbl>
      <w:tblPr>
        <w:tblStyle w:val="a9"/>
        <w:tblW w:w="0" w:type="auto"/>
        <w:tblLook w:val="04A0" w:firstRow="1" w:lastRow="0" w:firstColumn="1" w:lastColumn="0" w:noHBand="0" w:noVBand="1"/>
      </w:tblPr>
      <w:tblGrid>
        <w:gridCol w:w="9629"/>
      </w:tblGrid>
      <w:tr w:rsidR="002246FC" w14:paraId="74B393F3" w14:textId="77777777" w:rsidTr="00390F34">
        <w:tc>
          <w:tcPr>
            <w:tcW w:w="9629" w:type="dxa"/>
          </w:tcPr>
          <w:p w14:paraId="57B9588C" w14:textId="77777777" w:rsidR="002246FC" w:rsidRPr="008D213D" w:rsidRDefault="002246FC" w:rsidP="00390F34">
            <w:pPr>
              <w:pStyle w:val="Agreement"/>
              <w:tabs>
                <w:tab w:val="num" w:pos="360"/>
              </w:tabs>
              <w:ind w:left="360"/>
              <w:rPr>
                <w:rFonts w:ascii="Times New Roman" w:hAnsi="Times New Roman"/>
                <w:b w:val="0"/>
                <w:highlight w:val="yellow"/>
              </w:rPr>
            </w:pPr>
            <w:r w:rsidRPr="008D213D">
              <w:rPr>
                <w:rFonts w:ascii="Times New Roman" w:hAnsi="Times New Roman"/>
                <w:b w:val="0"/>
                <w:highlight w:val="yellow"/>
              </w:rPr>
              <w:t>If delay-aware LCP is introduced, need the ability to turn it off.</w:t>
            </w:r>
          </w:p>
          <w:p w14:paraId="7C86D53D" w14:textId="77777777" w:rsidR="002246FC" w:rsidRPr="008D213D" w:rsidRDefault="002246FC" w:rsidP="00390F34">
            <w:pPr>
              <w:pStyle w:val="Agreement"/>
              <w:tabs>
                <w:tab w:val="num" w:pos="360"/>
              </w:tabs>
              <w:ind w:left="360"/>
              <w:rPr>
                <w:rFonts w:ascii="Times New Roman" w:hAnsi="Times New Roman"/>
                <w:b w:val="0"/>
              </w:rPr>
            </w:pPr>
            <w:r w:rsidRPr="008D213D">
              <w:rPr>
                <w:rFonts w:ascii="Times New Roman" w:hAnsi="Times New Roman"/>
                <w:b w:val="0"/>
              </w:rPr>
              <w:t>SRBs not impacted.</w:t>
            </w:r>
          </w:p>
          <w:p w14:paraId="5BAF71F4" w14:textId="77777777" w:rsidR="002246FC" w:rsidRPr="008D213D" w:rsidRDefault="002246FC" w:rsidP="00390F34">
            <w:pPr>
              <w:pStyle w:val="Agreement"/>
              <w:tabs>
                <w:tab w:val="num" w:pos="360"/>
              </w:tabs>
              <w:ind w:left="360"/>
            </w:pPr>
            <w:r w:rsidRPr="008D213D">
              <w:rPr>
                <w:rFonts w:ascii="Times New Roman" w:hAnsi="Times New Roman"/>
                <w:b w:val="0"/>
              </w:rPr>
              <w:t>Not considered further unless fundamental issues are identified.</w:t>
            </w:r>
          </w:p>
        </w:tc>
      </w:tr>
    </w:tbl>
    <w:p w14:paraId="283FCA37" w14:textId="560EB350" w:rsidR="002246FC" w:rsidRPr="008D213D" w:rsidRDefault="002246FC" w:rsidP="002246F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Based on it, to reduce the impacts on the legacy LCP procedure and avoid RAN1 impact, we propose RAN2 to introduc</w:t>
      </w:r>
      <w:r w:rsidR="006F1900">
        <w:rPr>
          <w:rFonts w:ascii="Times New Roman" w:eastAsia="Arial Unicode MS" w:hAnsi="Times New Roman" w:cs="Times New Roman"/>
          <w:kern w:val="0"/>
          <w:sz w:val="20"/>
          <w:szCs w:val="20"/>
          <w:lang w:eastAsia="zh-CN"/>
        </w:rPr>
        <w:t>e</w:t>
      </w:r>
      <w:r>
        <w:rPr>
          <w:rFonts w:ascii="Times New Roman" w:eastAsia="Arial Unicode MS" w:hAnsi="Times New Roman" w:cs="Times New Roman"/>
          <w:kern w:val="0"/>
          <w:sz w:val="20"/>
          <w:szCs w:val="20"/>
          <w:lang w:eastAsia="zh-CN"/>
        </w:rPr>
        <w:t xml:space="preserve"> a MAC CE-based mechanism for the activation/deactivation of delay-awareness LCP. </w:t>
      </w:r>
    </w:p>
    <w:p w14:paraId="323D5A0D" w14:textId="3DE94EAE" w:rsidR="002246FC" w:rsidRPr="004B437C" w:rsidRDefault="002246FC" w:rsidP="00224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F57CF7">
        <w:rPr>
          <w:rFonts w:ascii="Times New Roman" w:eastAsia="Arial Unicode MS" w:hAnsi="Times New Roman" w:cs="Times New Roman"/>
          <w:b/>
          <w:kern w:val="0"/>
          <w:sz w:val="20"/>
          <w:szCs w:val="20"/>
          <w:lang w:eastAsia="zh-CN"/>
        </w:rPr>
        <w:t>RAN2 to introduc</w:t>
      </w:r>
      <w:r w:rsidR="006F1900">
        <w:rPr>
          <w:rFonts w:ascii="Times New Roman" w:eastAsia="Arial Unicode MS" w:hAnsi="Times New Roman" w:cs="Times New Roman"/>
          <w:b/>
          <w:kern w:val="0"/>
          <w:sz w:val="20"/>
          <w:szCs w:val="20"/>
          <w:lang w:eastAsia="zh-CN"/>
        </w:rPr>
        <w:t>e</w:t>
      </w:r>
      <w:r w:rsidRPr="00F57CF7">
        <w:rPr>
          <w:rFonts w:ascii="Times New Roman" w:eastAsia="Arial Unicode MS" w:hAnsi="Times New Roman" w:cs="Times New Roman"/>
          <w:b/>
          <w:kern w:val="0"/>
          <w:sz w:val="20"/>
          <w:szCs w:val="20"/>
          <w:lang w:eastAsia="zh-CN"/>
        </w:rPr>
        <w:t xml:space="preserve"> a MAC CE-based mechanism for the activation/deactivation of delay-awareness LCP.</w:t>
      </w:r>
    </w:p>
    <w:p w14:paraId="54FA7989" w14:textId="76B475CB" w:rsidR="002246FC" w:rsidRPr="008D213D" w:rsidRDefault="002246FC" w:rsidP="00E406A5">
      <w:pPr>
        <w:widowControl/>
        <w:spacing w:before="120" w:afterLines="50" w:after="120"/>
        <w:rPr>
          <w:rFonts w:ascii="Times New Roman" w:eastAsia="Arial Unicode MS" w:hAnsi="Times New Roman" w:cs="Times New Roman"/>
          <w:kern w:val="0"/>
          <w:sz w:val="20"/>
          <w:szCs w:val="20"/>
          <w:lang w:eastAsia="zh-CN"/>
        </w:rPr>
      </w:pPr>
    </w:p>
    <w:p w14:paraId="7BB9A472" w14:textId="25880894" w:rsidR="00E406A5" w:rsidRPr="004B437C" w:rsidRDefault="00E406A5" w:rsidP="00E406A5">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Regarding the configured UL grant originally for XR traffic, delay-awareness LCP mechanism can be applied to multiplex the delay-critical data with a higher priority. However, there exist other types of periodic traffic (e.g., voice or URLLC service) that are configured with configured UL grant as well. For these services, if delay-awareness LCP is applied to the configured UL grants, delay-critical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w:t>
      </w:r>
      <w:r>
        <w:rPr>
          <w:rFonts w:ascii="Times New Roman" w:eastAsia="Arial Unicode MS" w:hAnsi="Times New Roman" w:cs="Times New Roman"/>
          <w:kern w:val="0"/>
          <w:sz w:val="20"/>
          <w:szCs w:val="20"/>
          <w:lang w:eastAsia="zh-CN"/>
        </w:rPr>
        <w:lastRenderedPageBreak/>
        <w:t xml:space="preserve">propose that different configured UL grant configurations can apply different strategies of whether to apply delay-awareness LCP mechanism. </w:t>
      </w:r>
    </w:p>
    <w:p w14:paraId="1BE6B250" w14:textId="5F2ED8F8" w:rsidR="00E406A5" w:rsidRDefault="00E406A5" w:rsidP="00E406A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246FC">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23468D8B" w14:textId="77777777" w:rsidR="00777C07" w:rsidRPr="004B437C" w:rsidRDefault="00777C07" w:rsidP="00E406A5">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27E84053" w:rsidR="00F24BBB" w:rsidRPr="00551AA5"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 xml:space="preserve">the enhancement of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61957D9D" w14:textId="77777777" w:rsidR="0077143E" w:rsidRDefault="0077143E" w:rsidP="00F24BBB">
      <w:pPr>
        <w:widowControl/>
        <w:jc w:val="left"/>
        <w:rPr>
          <w:rFonts w:ascii="Times New Roman" w:eastAsia="Arial Unicode MS" w:hAnsi="Times New Roman" w:cs="Times New Roman"/>
          <w:kern w:val="0"/>
          <w:sz w:val="20"/>
          <w:szCs w:val="20"/>
          <w:lang w:eastAsia="zh-CN"/>
        </w:rPr>
      </w:pPr>
    </w:p>
    <w:p w14:paraId="177C5F86" w14:textId="77777777" w:rsidR="00E06E01" w:rsidRPr="00614824"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w:t>
      </w:r>
      <w:r w:rsidRPr="00614824">
        <w:rPr>
          <w:rFonts w:ascii="Times New Roman" w:eastAsia="Arial Unicode MS" w:hAnsi="Times New Roman" w:cs="Times New Roman"/>
          <w:b/>
          <w:kern w:val="0"/>
          <w:sz w:val="20"/>
          <w:szCs w:val="20"/>
          <w:lang w:eastAsia="zh-CN"/>
        </w:rPr>
        <w:t>he additional priority only applies to delay-critical data within a LCH</w:t>
      </w:r>
      <w:r>
        <w:rPr>
          <w:rFonts w:ascii="Times New Roman" w:eastAsia="Arial Unicode MS" w:hAnsi="Times New Roman" w:cs="Times New Roman"/>
          <w:b/>
          <w:kern w:val="0"/>
          <w:sz w:val="20"/>
          <w:szCs w:val="20"/>
          <w:lang w:eastAsia="zh-CN"/>
        </w:rPr>
        <w:t xml:space="preserve">, that is, </w:t>
      </w:r>
      <w:r w:rsidRPr="00F101F5">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F101F5">
        <w:rPr>
          <w:rFonts w:ascii="Times New Roman" w:eastAsia="Arial Unicode MS" w:hAnsi="Times New Roman" w:cs="Times New Roman"/>
          <w:b/>
          <w:kern w:val="0"/>
          <w:sz w:val="20"/>
          <w:szCs w:val="20"/>
          <w:lang w:eastAsia="zh-CN"/>
        </w:rPr>
        <w:t xml:space="preserve"> and non-delay</w:t>
      </w:r>
      <w:r>
        <w:rPr>
          <w:rFonts w:ascii="Times New Roman" w:eastAsia="Arial Unicode MS" w:hAnsi="Times New Roman" w:cs="Times New Roman"/>
          <w:b/>
          <w:kern w:val="0"/>
          <w:sz w:val="20"/>
          <w:szCs w:val="20"/>
          <w:lang w:eastAsia="zh-CN"/>
        </w:rPr>
        <w:t>-critical</w:t>
      </w:r>
      <w:r w:rsidRPr="00F101F5">
        <w:rPr>
          <w:rFonts w:ascii="Times New Roman" w:eastAsia="Arial Unicode MS" w:hAnsi="Times New Roman" w:cs="Times New Roman"/>
          <w:b/>
          <w:kern w:val="0"/>
          <w:sz w:val="20"/>
          <w:szCs w:val="20"/>
          <w:lang w:eastAsia="zh-CN"/>
        </w:rPr>
        <w:t xml:space="preserve"> data </w:t>
      </w:r>
      <w:r>
        <w:rPr>
          <w:rFonts w:ascii="Times New Roman" w:eastAsia="Arial Unicode MS" w:hAnsi="Times New Roman" w:cs="Times New Roman"/>
          <w:b/>
          <w:kern w:val="0"/>
          <w:sz w:val="20"/>
          <w:szCs w:val="20"/>
          <w:lang w:eastAsia="zh-CN"/>
        </w:rPr>
        <w:t>of an LCH</w:t>
      </w:r>
      <w:r w:rsidRPr="00F101F5">
        <w:rPr>
          <w:rFonts w:ascii="Times New Roman" w:eastAsia="Arial Unicode MS" w:hAnsi="Times New Roman" w:cs="Times New Roman"/>
          <w:b/>
          <w:kern w:val="0"/>
          <w:sz w:val="20"/>
          <w:szCs w:val="20"/>
          <w:lang w:eastAsia="zh-CN"/>
        </w:rPr>
        <w:t xml:space="preserve"> shall be associated with different priority values</w:t>
      </w:r>
      <w:r>
        <w:rPr>
          <w:rFonts w:ascii="Times New Roman" w:eastAsia="Arial Unicode MS" w:hAnsi="Times New Roman" w:cs="Times New Roman"/>
          <w:b/>
          <w:kern w:val="0"/>
          <w:sz w:val="20"/>
          <w:szCs w:val="20"/>
          <w:lang w:eastAsia="zh-CN"/>
        </w:rPr>
        <w:t xml:space="preserve"> when performing LCP</w:t>
      </w:r>
      <w:r w:rsidRPr="00F101F5">
        <w:rPr>
          <w:rFonts w:ascii="Times New Roman" w:eastAsia="Arial Unicode MS" w:hAnsi="Times New Roman" w:cs="Times New Roman"/>
          <w:b/>
          <w:kern w:val="0"/>
          <w:sz w:val="20"/>
          <w:szCs w:val="20"/>
          <w:lang w:eastAsia="zh-CN"/>
        </w:rPr>
        <w:t>.</w:t>
      </w:r>
    </w:p>
    <w:p w14:paraId="76A61883" w14:textId="77777777" w:rsidR="00E06E01" w:rsidRPr="00784E0F"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7C7464DB" w14:textId="77777777" w:rsidR="00E06E01" w:rsidRPr="00784E0F"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network’s implementation to configure the priority for</w:t>
      </w:r>
      <w:r w:rsidRPr="00A22728">
        <w:rPr>
          <w:rFonts w:ascii="Times New Roman" w:eastAsia="Arial Unicode MS" w:hAnsi="Times New Roman" w:cs="Times New Roman"/>
          <w:b/>
          <w:kern w:val="0"/>
          <w:sz w:val="20"/>
          <w:szCs w:val="20"/>
          <w:lang w:eastAsia="zh-CN"/>
        </w:rPr>
        <w:t xml:space="preserve"> 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w:t>
      </w:r>
      <w:r>
        <w:rPr>
          <w:rFonts w:ascii="Times New Roman" w:eastAsia="Arial Unicode MS" w:hAnsi="Times New Roman" w:cs="Times New Roman"/>
          <w:b/>
          <w:kern w:val="0"/>
          <w:sz w:val="20"/>
          <w:szCs w:val="20"/>
          <w:lang w:eastAsia="zh-CN"/>
        </w:rPr>
        <w:t xml:space="preserve"> of a LCH</w:t>
      </w:r>
      <w:r w:rsidRPr="00A22728">
        <w:rPr>
          <w:rFonts w:ascii="Times New Roman" w:eastAsia="Arial Unicode MS" w:hAnsi="Times New Roman" w:cs="Times New Roman"/>
          <w:b/>
          <w:kern w:val="0"/>
          <w:sz w:val="20"/>
          <w:szCs w:val="20"/>
          <w:lang w:eastAsia="zh-CN"/>
        </w:rPr>
        <w:t xml:space="preserve"> and logical channels for SRBs other than SRB 0</w:t>
      </w:r>
      <w:r w:rsidRPr="00746A11">
        <w:rPr>
          <w:rFonts w:ascii="Times New Roman" w:eastAsia="Arial Unicode MS" w:hAnsi="Times New Roman" w:cs="Times New Roman"/>
          <w:b/>
          <w:kern w:val="0"/>
          <w:sz w:val="20"/>
          <w:szCs w:val="20"/>
          <w:lang w:eastAsia="zh-CN"/>
        </w:rPr>
        <w:t>.</w:t>
      </w:r>
    </w:p>
    <w:p w14:paraId="05BB81AB" w14:textId="77777777" w:rsidR="00E06E01" w:rsidRPr="004B437C" w:rsidRDefault="00E06E01" w:rsidP="00E06E01">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F57CF7">
        <w:rPr>
          <w:rFonts w:ascii="Times New Roman" w:eastAsia="Arial Unicode MS" w:hAnsi="Times New Roman" w:cs="Times New Roman"/>
          <w:b/>
          <w:kern w:val="0"/>
          <w:sz w:val="20"/>
          <w:szCs w:val="20"/>
          <w:lang w:eastAsia="zh-CN"/>
        </w:rPr>
        <w:t>RAN2 to introduc</w:t>
      </w:r>
      <w:r>
        <w:rPr>
          <w:rFonts w:ascii="Times New Roman" w:eastAsia="Arial Unicode MS" w:hAnsi="Times New Roman" w:cs="Times New Roman"/>
          <w:b/>
          <w:kern w:val="0"/>
          <w:sz w:val="20"/>
          <w:szCs w:val="20"/>
          <w:lang w:eastAsia="zh-CN"/>
        </w:rPr>
        <w:t>e</w:t>
      </w:r>
      <w:r w:rsidRPr="00F57CF7">
        <w:rPr>
          <w:rFonts w:ascii="Times New Roman" w:eastAsia="Arial Unicode MS" w:hAnsi="Times New Roman" w:cs="Times New Roman"/>
          <w:b/>
          <w:kern w:val="0"/>
          <w:sz w:val="20"/>
          <w:szCs w:val="20"/>
          <w:lang w:eastAsia="zh-CN"/>
        </w:rPr>
        <w:t xml:space="preserve"> a MAC CE-based mechanism for the activation/deactivation of delay-awareness LCP.</w:t>
      </w:r>
    </w:p>
    <w:p w14:paraId="53FCE497" w14:textId="77777777" w:rsidR="00E06E01" w:rsidRPr="004B437C" w:rsidRDefault="00E06E01" w:rsidP="00E06E01">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764740EA" w14:textId="3EE54821" w:rsidR="003F2073" w:rsidRPr="00E06E01" w:rsidRDefault="003F2073"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6397356E" w:rsidR="00F24BBB" w:rsidRPr="003D3D3E" w:rsidRDefault="00174598" w:rsidP="00F24BBB">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3D3D3E">
        <w:rPr>
          <w:rFonts w:ascii="Times New Roman" w:eastAsia="Batang" w:hAnsi="Times New Roman" w:cs="Times New Roman"/>
          <w:bCs/>
          <w:kern w:val="0"/>
          <w:sz w:val="20"/>
          <w:szCs w:val="20"/>
          <w:lang w:val="en-US" w:eastAsia="zh-CN"/>
        </w:rPr>
        <w:t xml:space="preserve"> </w:t>
      </w:r>
      <w:r w:rsidR="0062370B" w:rsidRPr="0062370B">
        <w:rPr>
          <w:rFonts w:ascii="Times New Roman" w:eastAsia="Batang" w:hAnsi="Times New Roman" w:cs="Times New Roman"/>
          <w:bCs/>
          <w:kern w:val="0"/>
          <w:sz w:val="20"/>
          <w:szCs w:val="20"/>
          <w:lang w:val="en-US" w:eastAsia="zh-CN"/>
        </w:rPr>
        <w:t>Report of 3GPP TSG RAN WG2 meeting #12</w:t>
      </w:r>
      <w:r w:rsidR="00C100AF">
        <w:rPr>
          <w:rFonts w:ascii="Times New Roman" w:eastAsia="Batang" w:hAnsi="Times New Roman" w:cs="Times New Roman"/>
          <w:bCs/>
          <w:kern w:val="0"/>
          <w:sz w:val="20"/>
          <w:szCs w:val="20"/>
          <w:lang w:val="en-US" w:eastAsia="zh-CN"/>
        </w:rPr>
        <w:t>7</w:t>
      </w:r>
      <w:r w:rsidR="0062370B" w:rsidRPr="0062370B">
        <w:rPr>
          <w:rFonts w:ascii="Times New Roman" w:eastAsia="Batang" w:hAnsi="Times New Roman" w:cs="Times New Roman"/>
          <w:bCs/>
          <w:kern w:val="0"/>
          <w:sz w:val="20"/>
          <w:szCs w:val="20"/>
          <w:lang w:val="en-US" w:eastAsia="zh-CN"/>
        </w:rPr>
        <w:t xml:space="preserve">, </w:t>
      </w:r>
      <w:r w:rsidR="00C100AF" w:rsidRPr="00C100AF">
        <w:rPr>
          <w:rFonts w:ascii="Times New Roman" w:eastAsia="Batang" w:hAnsi="Times New Roman" w:cs="Times New Roman"/>
          <w:bCs/>
          <w:kern w:val="0"/>
          <w:sz w:val="20"/>
          <w:szCs w:val="20"/>
          <w:lang w:val="en-US" w:eastAsia="zh-CN"/>
        </w:rPr>
        <w:t>Maastricht</w:t>
      </w:r>
      <w:r w:rsidR="0062370B" w:rsidRPr="0062370B">
        <w:rPr>
          <w:rFonts w:ascii="Times New Roman" w:eastAsia="Batang" w:hAnsi="Times New Roman" w:cs="Times New Roman"/>
          <w:bCs/>
          <w:kern w:val="0"/>
          <w:sz w:val="20"/>
          <w:szCs w:val="20"/>
          <w:lang w:val="en-US" w:eastAsia="zh-CN"/>
        </w:rPr>
        <w:t xml:space="preserve">, </w:t>
      </w:r>
      <w:r w:rsidR="00C100AF" w:rsidRPr="00C100AF">
        <w:rPr>
          <w:rFonts w:ascii="Times New Roman" w:eastAsia="Batang" w:hAnsi="Times New Roman" w:cs="Times New Roman" w:hint="eastAsia"/>
          <w:bCs/>
          <w:kern w:val="0"/>
          <w:sz w:val="20"/>
          <w:szCs w:val="20"/>
          <w:lang w:val="en-US" w:eastAsia="zh-CN"/>
        </w:rPr>
        <w:t>H</w:t>
      </w:r>
      <w:r w:rsidR="00C100AF">
        <w:rPr>
          <w:rFonts w:ascii="Times New Roman" w:eastAsia="Batang" w:hAnsi="Times New Roman" w:cs="Times New Roman"/>
          <w:bCs/>
          <w:kern w:val="0"/>
          <w:sz w:val="20"/>
          <w:szCs w:val="20"/>
          <w:lang w:val="en-US" w:eastAsia="zh-CN"/>
        </w:rPr>
        <w:t>olland</w:t>
      </w:r>
    </w:p>
    <w:p w14:paraId="63C5FE9D" w14:textId="1BAA0814"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C100AF">
        <w:rPr>
          <w:rFonts w:ascii="Times New Roman" w:eastAsia="Batang" w:hAnsi="Times New Roman" w:cs="Times New Roman"/>
          <w:bCs/>
          <w:kern w:val="0"/>
          <w:sz w:val="20"/>
          <w:szCs w:val="20"/>
          <w:lang w:val="en-US" w:eastAsia="zh-CN"/>
        </w:rPr>
        <w:t>3</w:t>
      </w:r>
      <w:bookmarkStart w:id="4" w:name="_GoBack"/>
      <w:bookmarkEnd w:id="4"/>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75BCD" w14:textId="77777777" w:rsidR="004C5775" w:rsidRDefault="004C5775" w:rsidP="006D4BFE">
      <w:r>
        <w:separator/>
      </w:r>
    </w:p>
  </w:endnote>
  <w:endnote w:type="continuationSeparator" w:id="0">
    <w:p w14:paraId="0CABFF40" w14:textId="77777777" w:rsidR="004C5775" w:rsidRDefault="004C577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41B98" w14:textId="77777777" w:rsidR="004C5775" w:rsidRDefault="004C5775" w:rsidP="006D4BFE">
      <w:r>
        <w:separator/>
      </w:r>
    </w:p>
  </w:footnote>
  <w:footnote w:type="continuationSeparator" w:id="0">
    <w:p w14:paraId="476EDC14" w14:textId="77777777" w:rsidR="004C5775" w:rsidRDefault="004C577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5"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9"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3"/>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8"/>
  </w:num>
  <w:num w:numId="8">
    <w:abstractNumId w:val="5"/>
  </w:num>
  <w:num w:numId="9">
    <w:abstractNumId w:val="6"/>
  </w:num>
  <w:num w:numId="10">
    <w:abstractNumId w:val="1"/>
  </w:num>
  <w:num w:numId="11">
    <w:abstractNumId w:val="8"/>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4064"/>
    <w:rsid w:val="000644F8"/>
    <w:rsid w:val="000650EC"/>
    <w:rsid w:val="00065996"/>
    <w:rsid w:val="00065B51"/>
    <w:rsid w:val="00066163"/>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0D2A"/>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441"/>
    <w:rsid w:val="00275713"/>
    <w:rsid w:val="00276974"/>
    <w:rsid w:val="002772E5"/>
    <w:rsid w:val="002772EE"/>
    <w:rsid w:val="002775A9"/>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57A"/>
    <w:rsid w:val="002B5B7E"/>
    <w:rsid w:val="002B6DE2"/>
    <w:rsid w:val="002C0857"/>
    <w:rsid w:val="002C1831"/>
    <w:rsid w:val="002C1BB6"/>
    <w:rsid w:val="002C1D0B"/>
    <w:rsid w:val="002C2602"/>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7236"/>
    <w:rsid w:val="002F2C49"/>
    <w:rsid w:val="002F56C5"/>
    <w:rsid w:val="002F599D"/>
    <w:rsid w:val="002F5F05"/>
    <w:rsid w:val="002F7605"/>
    <w:rsid w:val="00300A51"/>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4BBA"/>
    <w:rsid w:val="003F4E3F"/>
    <w:rsid w:val="003F5820"/>
    <w:rsid w:val="003F6F32"/>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9BC"/>
    <w:rsid w:val="00437513"/>
    <w:rsid w:val="00437CDD"/>
    <w:rsid w:val="00437E5E"/>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1038"/>
    <w:rsid w:val="004F2309"/>
    <w:rsid w:val="004F3BA6"/>
    <w:rsid w:val="004F41B5"/>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744F"/>
    <w:rsid w:val="00517B0A"/>
    <w:rsid w:val="0052032C"/>
    <w:rsid w:val="00521EF0"/>
    <w:rsid w:val="00521FBA"/>
    <w:rsid w:val="0052295C"/>
    <w:rsid w:val="005230D1"/>
    <w:rsid w:val="00523647"/>
    <w:rsid w:val="00523841"/>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1AA5"/>
    <w:rsid w:val="005524C7"/>
    <w:rsid w:val="00553AB5"/>
    <w:rsid w:val="005558C2"/>
    <w:rsid w:val="00555E49"/>
    <w:rsid w:val="00556282"/>
    <w:rsid w:val="00557665"/>
    <w:rsid w:val="00557E43"/>
    <w:rsid w:val="005615A7"/>
    <w:rsid w:val="00562BE6"/>
    <w:rsid w:val="00563629"/>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4E7B"/>
    <w:rsid w:val="00585A9B"/>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17E1"/>
    <w:rsid w:val="00651A4E"/>
    <w:rsid w:val="00651F55"/>
    <w:rsid w:val="0065346E"/>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53D"/>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43E"/>
    <w:rsid w:val="00771C26"/>
    <w:rsid w:val="00772BB0"/>
    <w:rsid w:val="007731E8"/>
    <w:rsid w:val="007734EB"/>
    <w:rsid w:val="00773653"/>
    <w:rsid w:val="00775E27"/>
    <w:rsid w:val="007760CC"/>
    <w:rsid w:val="0077660D"/>
    <w:rsid w:val="00777C07"/>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3E08"/>
    <w:rsid w:val="007E4806"/>
    <w:rsid w:val="007E50A1"/>
    <w:rsid w:val="007E5B44"/>
    <w:rsid w:val="007E605B"/>
    <w:rsid w:val="007E68FD"/>
    <w:rsid w:val="007E7634"/>
    <w:rsid w:val="007F108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59A7"/>
    <w:rsid w:val="009C6666"/>
    <w:rsid w:val="009D0210"/>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75E"/>
    <w:rsid w:val="009F1897"/>
    <w:rsid w:val="009F409E"/>
    <w:rsid w:val="009F4BA0"/>
    <w:rsid w:val="009F53A1"/>
    <w:rsid w:val="009F5DD6"/>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54F"/>
    <w:rsid w:val="00AC3ABA"/>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27FD"/>
    <w:rsid w:val="00BC3DE7"/>
    <w:rsid w:val="00BC426C"/>
    <w:rsid w:val="00BC4459"/>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F8D"/>
    <w:rsid w:val="00C57C1A"/>
    <w:rsid w:val="00C57CCB"/>
    <w:rsid w:val="00C57D82"/>
    <w:rsid w:val="00C6154B"/>
    <w:rsid w:val="00C61BA4"/>
    <w:rsid w:val="00C63771"/>
    <w:rsid w:val="00C63BBD"/>
    <w:rsid w:val="00C63E82"/>
    <w:rsid w:val="00C63F05"/>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6B"/>
    <w:rsid w:val="00C8011F"/>
    <w:rsid w:val="00C804E7"/>
    <w:rsid w:val="00C8061A"/>
    <w:rsid w:val="00C8067A"/>
    <w:rsid w:val="00C80891"/>
    <w:rsid w:val="00C81BE4"/>
    <w:rsid w:val="00C8215D"/>
    <w:rsid w:val="00C8218A"/>
    <w:rsid w:val="00C83F9F"/>
    <w:rsid w:val="00C8458F"/>
    <w:rsid w:val="00C86114"/>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40AC"/>
    <w:rsid w:val="00D84A8A"/>
    <w:rsid w:val="00D85093"/>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5287"/>
    <w:rsid w:val="00DF5C28"/>
    <w:rsid w:val="00DF6BFA"/>
    <w:rsid w:val="00DF7379"/>
    <w:rsid w:val="00DF73D6"/>
    <w:rsid w:val="00DF74C5"/>
    <w:rsid w:val="00DF795E"/>
    <w:rsid w:val="00E0056F"/>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3031"/>
    <w:rsid w:val="00E14A5A"/>
    <w:rsid w:val="00E14A74"/>
    <w:rsid w:val="00E155A5"/>
    <w:rsid w:val="00E16B9F"/>
    <w:rsid w:val="00E17187"/>
    <w:rsid w:val="00E17BB7"/>
    <w:rsid w:val="00E20215"/>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10D6"/>
    <w:rsid w:val="00F423E7"/>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8D11-0630-4B76-A1C1-BBDF584AF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8561</TotalTime>
  <Pages>3</Pages>
  <Words>1200</Words>
  <Characters>6843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58</cp:revision>
  <dcterms:created xsi:type="dcterms:W3CDTF">2019-04-30T06:30:00Z</dcterms:created>
  <dcterms:modified xsi:type="dcterms:W3CDTF">2024-10-04T02:18:00Z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